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xmlns:wp14="http://schemas.microsoft.com/office/word/2010/wordml" w:rsidRPr="002D3522" w:rsidR="007A17CF" w:rsidP="007A17CF" w:rsidRDefault="00243C9A" w14:paraId="29D6B04F" wp14:textId="77777777">
      <w:pPr>
        <w:rPr>
          <w:rFonts w:cs="Arial"/>
        </w:rPr>
      </w:pPr>
      <w:bookmarkStart w:name="startdocument" w:id="0"/>
      <w:bookmarkStart w:name="documentstart" w:id="1"/>
      <w:bookmarkEnd w:id="0"/>
      <w:bookmarkEnd w:id="1"/>
      <w:r w:rsidRPr="002D3522">
        <w:rPr>
          <w:rFonts w:cs="Arial"/>
          <w:noProof/>
        </w:rPr>
        <w:drawing>
          <wp:inline xmlns:wp14="http://schemas.microsoft.com/office/word/2010/wordprocessingDrawing" distT="0" distB="0" distL="0" distR="0" wp14:anchorId="4BCFC651" wp14:editId="7777777">
            <wp:extent cx="1371600" cy="371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371475"/>
                    </a:xfrm>
                    <a:prstGeom prst="rect">
                      <a:avLst/>
                    </a:prstGeom>
                    <a:noFill/>
                    <a:ln>
                      <a:noFill/>
                    </a:ln>
                  </pic:spPr>
                </pic:pic>
              </a:graphicData>
            </a:graphic>
          </wp:inline>
        </w:drawing>
      </w:r>
      <w:r w:rsidRPr="002D3522" w:rsidR="007A17CF">
        <w:rPr>
          <w:rFonts w:cs="Arial"/>
        </w:rPr>
        <w:t xml:space="preserve"> </w:t>
      </w:r>
    </w:p>
    <w:p xmlns:wp14="http://schemas.microsoft.com/office/word/2010/wordml" w:rsidRPr="002D3522" w:rsidR="007A17CF" w:rsidP="00052101" w:rsidRDefault="00052101" w14:paraId="449D42B6" wp14:textId="77777777">
      <w:pPr>
        <w:rPr>
          <w:rFonts w:cs="Arial"/>
          <w:b/>
          <w:sz w:val="28"/>
          <w:szCs w:val="28"/>
        </w:rPr>
      </w:pPr>
      <w:r w:rsidRPr="002D3522">
        <w:rPr>
          <w:rFonts w:cs="Arial"/>
          <w:b/>
          <w:sz w:val="28"/>
          <w:szCs w:val="28"/>
        </w:rPr>
        <w:t>Request for Proposal</w:t>
      </w:r>
      <w:r w:rsidRPr="002D3522" w:rsidR="007A17CF">
        <w:rPr>
          <w:rFonts w:cs="Arial"/>
          <w:b/>
          <w:sz w:val="28"/>
          <w:szCs w:val="28"/>
        </w:rPr>
        <w:t xml:space="preserve"> (</w:t>
      </w:r>
      <w:r w:rsidRPr="002D3522">
        <w:rPr>
          <w:rFonts w:cs="Arial"/>
          <w:b/>
          <w:sz w:val="28"/>
          <w:szCs w:val="28"/>
        </w:rPr>
        <w:t>RFP</w:t>
      </w:r>
      <w:r w:rsidRPr="002D3522" w:rsidR="007A17CF">
        <w:rPr>
          <w:rFonts w:cs="Arial"/>
          <w:b/>
          <w:sz w:val="28"/>
          <w:szCs w:val="28"/>
        </w:rPr>
        <w:t>)</w:t>
      </w:r>
    </w:p>
    <w:p xmlns:wp14="http://schemas.microsoft.com/office/word/2010/wordml" w:rsidRPr="002D3522" w:rsidR="007A17CF" w:rsidP="6F66380B" w:rsidRDefault="007A17CF" w14:paraId="26293EEF" wp14:textId="204CACC3">
      <w:pPr>
        <w:rPr>
          <w:rFonts w:cs="Arial"/>
          <w:sz w:val="24"/>
          <w:szCs w:val="24"/>
        </w:rPr>
      </w:pPr>
      <w:r w:rsidRPr="6F66380B" w:rsidR="2A26E725">
        <w:rPr>
          <w:rFonts w:cs="Arial"/>
          <w:b w:val="1"/>
          <w:bCs w:val="1"/>
          <w:sz w:val="24"/>
          <w:szCs w:val="24"/>
        </w:rPr>
        <w:t>For:</w:t>
      </w:r>
      <w:r w:rsidRPr="6F66380B" w:rsidR="2A26E725">
        <w:rPr>
          <w:rFonts w:cs="Arial"/>
          <w:sz w:val="24"/>
          <w:szCs w:val="24"/>
        </w:rPr>
        <w:t xml:space="preserve"> </w:t>
      </w:r>
      <w:r>
        <w:tab/>
      </w:r>
      <w:r w:rsidRPr="6F66380B" w:rsidR="738F3DE0">
        <w:rPr>
          <w:rFonts w:cs="Arial"/>
          <w:i w:val="1"/>
          <w:iCs w:val="1"/>
          <w:sz w:val="24"/>
          <w:szCs w:val="24"/>
        </w:rPr>
        <w:t xml:space="preserve">Design freelancers for British Council </w:t>
      </w:r>
    </w:p>
    <w:p xmlns:wp14="http://schemas.microsoft.com/office/word/2010/wordml" w:rsidRPr="002D3522" w:rsidR="007A17CF" w:rsidP="00DD9DD8" w:rsidRDefault="007A17CF" w14:paraId="4B2F8E45" wp14:textId="40DD7C1E">
      <w:pPr>
        <w:ind w:left="1440"/>
        <w:rPr>
          <w:rFonts w:cs="Arial"/>
          <w:i w:val="1"/>
          <w:iCs w:val="1"/>
          <w:sz w:val="24"/>
          <w:szCs w:val="24"/>
        </w:rPr>
      </w:pPr>
      <w:r w:rsidRPr="00DD9DD8" w:rsidR="3EB2E664">
        <w:rPr>
          <w:rFonts w:cs="Arial"/>
          <w:i w:val="1"/>
          <w:iCs w:val="1"/>
          <w:sz w:val="24"/>
          <w:szCs w:val="24"/>
        </w:rPr>
        <w:t xml:space="preserve">- </w:t>
      </w:r>
      <w:r w:rsidRPr="00DD9DD8" w:rsidR="5835B0B3">
        <w:rPr>
          <w:rFonts w:cs="Arial"/>
          <w:i w:val="1"/>
          <w:iCs w:val="1"/>
          <w:sz w:val="24"/>
          <w:szCs w:val="24"/>
        </w:rPr>
        <w:t xml:space="preserve">RFP1: </w:t>
      </w:r>
      <w:r w:rsidRPr="00DD9DD8" w:rsidR="3EB2E664">
        <w:rPr>
          <w:rFonts w:cs="Arial"/>
          <w:i w:val="1"/>
          <w:iCs w:val="1"/>
          <w:sz w:val="24"/>
          <w:szCs w:val="24"/>
        </w:rPr>
        <w:t>English (Teaching) activities in the EU region</w:t>
      </w:r>
      <w:r w:rsidRPr="00DD9DD8" w:rsidR="25272545">
        <w:rPr>
          <w:rFonts w:cs="Arial"/>
          <w:i w:val="1"/>
          <w:iCs w:val="1"/>
          <w:sz w:val="24"/>
          <w:szCs w:val="24"/>
        </w:rPr>
        <w:t xml:space="preserve"> or</w:t>
      </w:r>
    </w:p>
    <w:p w:rsidR="25272545" w:rsidP="00DD9DD8" w:rsidRDefault="25272545" w14:paraId="79857AF2" w14:textId="20799090">
      <w:pPr>
        <w:ind w:left="1440"/>
        <w:rPr>
          <w:rFonts w:cs="Arial"/>
          <w:i w:val="1"/>
          <w:iCs w:val="1"/>
          <w:sz w:val="24"/>
          <w:szCs w:val="24"/>
        </w:rPr>
      </w:pPr>
      <w:r w:rsidRPr="00DD9DD8" w:rsidR="25272545">
        <w:rPr>
          <w:rFonts w:cs="Arial"/>
          <w:i w:val="1"/>
          <w:iCs w:val="1"/>
          <w:sz w:val="24"/>
          <w:szCs w:val="24"/>
        </w:rPr>
        <w:t xml:space="preserve">- </w:t>
      </w:r>
      <w:r w:rsidRPr="00DD9DD8" w:rsidR="66545744">
        <w:rPr>
          <w:rFonts w:cs="Arial"/>
          <w:i w:val="1"/>
          <w:iCs w:val="1"/>
          <w:sz w:val="24"/>
          <w:szCs w:val="24"/>
        </w:rPr>
        <w:t xml:space="preserve">RFP2: </w:t>
      </w:r>
      <w:r w:rsidRPr="00DD9DD8" w:rsidR="25272545">
        <w:rPr>
          <w:rFonts w:cs="Arial"/>
          <w:i w:val="1"/>
          <w:iCs w:val="1"/>
          <w:sz w:val="24"/>
          <w:szCs w:val="24"/>
        </w:rPr>
        <w:t>English (Teaching) activities in the Wider Europe region or</w:t>
      </w:r>
    </w:p>
    <w:p w:rsidR="25272545" w:rsidP="00DD9DD8" w:rsidRDefault="25272545" w14:paraId="0963C186" w14:textId="45B34DCF">
      <w:pPr>
        <w:pStyle w:val="Normal"/>
        <w:ind w:left="1440"/>
        <w:rPr>
          <w:rFonts w:cs="Arial"/>
          <w:i w:val="1"/>
          <w:iCs w:val="1"/>
          <w:sz w:val="24"/>
          <w:szCs w:val="24"/>
        </w:rPr>
      </w:pPr>
      <w:r w:rsidRPr="00DD9DD8" w:rsidR="25272545">
        <w:rPr>
          <w:rFonts w:cs="Arial"/>
          <w:i w:val="1"/>
          <w:iCs w:val="1"/>
          <w:sz w:val="24"/>
          <w:szCs w:val="24"/>
        </w:rPr>
        <w:t xml:space="preserve">- </w:t>
      </w:r>
      <w:r w:rsidRPr="00DD9DD8" w:rsidR="1B733220">
        <w:rPr>
          <w:rFonts w:cs="Arial"/>
          <w:i w:val="1"/>
          <w:iCs w:val="1"/>
          <w:sz w:val="24"/>
          <w:szCs w:val="24"/>
        </w:rPr>
        <w:t xml:space="preserve">RFP3: </w:t>
      </w:r>
      <w:r w:rsidRPr="00DD9DD8" w:rsidR="25272545">
        <w:rPr>
          <w:rFonts w:cs="Arial"/>
          <w:i w:val="1"/>
          <w:iCs w:val="1"/>
          <w:sz w:val="24"/>
          <w:szCs w:val="24"/>
        </w:rPr>
        <w:t>Exams activities in the EU region or</w:t>
      </w:r>
    </w:p>
    <w:p w:rsidR="25272545" w:rsidP="00DD9DD8" w:rsidRDefault="25272545" w14:paraId="5C1644F0" w14:textId="644F33C4">
      <w:pPr>
        <w:pStyle w:val="Normal"/>
        <w:ind w:left="1440"/>
        <w:rPr>
          <w:rFonts w:cs="Arial"/>
          <w:i w:val="1"/>
          <w:iCs w:val="1"/>
          <w:sz w:val="24"/>
          <w:szCs w:val="24"/>
        </w:rPr>
      </w:pPr>
      <w:r w:rsidRPr="00DD9DD8" w:rsidR="25272545">
        <w:rPr>
          <w:rFonts w:cs="Arial"/>
          <w:i w:val="1"/>
          <w:iCs w:val="1"/>
          <w:sz w:val="24"/>
          <w:szCs w:val="24"/>
        </w:rPr>
        <w:t xml:space="preserve">- </w:t>
      </w:r>
      <w:r w:rsidRPr="00DD9DD8" w:rsidR="0F94E4C4">
        <w:rPr>
          <w:rFonts w:cs="Arial"/>
          <w:i w:val="1"/>
          <w:iCs w:val="1"/>
          <w:sz w:val="24"/>
          <w:szCs w:val="24"/>
        </w:rPr>
        <w:t xml:space="preserve">RFP4: </w:t>
      </w:r>
      <w:r w:rsidRPr="00DD9DD8" w:rsidR="25272545">
        <w:rPr>
          <w:rFonts w:cs="Arial"/>
          <w:i w:val="1"/>
          <w:iCs w:val="1"/>
          <w:sz w:val="24"/>
          <w:szCs w:val="24"/>
        </w:rPr>
        <w:t>Exams activities in the Wider Europe or</w:t>
      </w:r>
    </w:p>
    <w:p w:rsidR="25272545" w:rsidP="00DD9DD8" w:rsidRDefault="25272545" w14:paraId="186EAB18" w14:textId="59212A3E">
      <w:pPr>
        <w:pStyle w:val="Normal"/>
        <w:ind w:left="1440"/>
        <w:rPr>
          <w:rFonts w:cs="Arial"/>
          <w:i w:val="1"/>
          <w:iCs w:val="1"/>
          <w:sz w:val="24"/>
          <w:szCs w:val="24"/>
        </w:rPr>
      </w:pPr>
      <w:r w:rsidRPr="00DD9DD8" w:rsidR="2ED63F97">
        <w:rPr>
          <w:rFonts w:cs="Arial"/>
          <w:i w:val="1"/>
          <w:iCs w:val="1"/>
          <w:sz w:val="24"/>
          <w:szCs w:val="24"/>
        </w:rPr>
        <w:t xml:space="preserve">- </w:t>
      </w:r>
      <w:r w:rsidRPr="00DD9DD8" w:rsidR="1396AEB1">
        <w:rPr>
          <w:rFonts w:cs="Arial"/>
          <w:i w:val="1"/>
          <w:iCs w:val="1"/>
          <w:sz w:val="24"/>
          <w:szCs w:val="24"/>
        </w:rPr>
        <w:t xml:space="preserve">RFP5: </w:t>
      </w:r>
      <w:r w:rsidRPr="00DD9DD8" w:rsidR="25272545">
        <w:rPr>
          <w:rFonts w:cs="Arial"/>
          <w:i w:val="1"/>
          <w:iCs w:val="1"/>
          <w:sz w:val="24"/>
          <w:szCs w:val="24"/>
        </w:rPr>
        <w:t>Cultural Engagement activities in E</w:t>
      </w:r>
      <w:r w:rsidRPr="00DD9DD8" w:rsidR="2B9150FA">
        <w:rPr>
          <w:rFonts w:cs="Arial"/>
          <w:i w:val="1"/>
          <w:iCs w:val="1"/>
          <w:sz w:val="24"/>
          <w:szCs w:val="24"/>
        </w:rPr>
        <w:t>U and Wider Europe</w:t>
      </w:r>
    </w:p>
    <w:p xmlns:wp14="http://schemas.microsoft.com/office/word/2010/wordml" w:rsidRPr="002D3522" w:rsidR="007A17CF" w:rsidP="00052101" w:rsidRDefault="007A17CF" w14:paraId="66D73F78" wp14:textId="0FBFBE50">
      <w:pPr>
        <w:rPr>
          <w:rFonts w:cs="Arial"/>
          <w:sz w:val="24"/>
          <w:szCs w:val="24"/>
        </w:rPr>
      </w:pPr>
      <w:r w:rsidRPr="227AD03C" w:rsidR="007A17CF">
        <w:rPr>
          <w:rFonts w:cs="Arial"/>
          <w:b w:val="1"/>
          <w:bCs w:val="1"/>
          <w:sz w:val="24"/>
          <w:szCs w:val="24"/>
        </w:rPr>
        <w:t>Date:</w:t>
      </w:r>
      <w:r w:rsidRPr="227AD03C" w:rsidR="007A17CF">
        <w:rPr>
          <w:rFonts w:cs="Arial"/>
          <w:sz w:val="24"/>
          <w:szCs w:val="24"/>
        </w:rPr>
        <w:t xml:space="preserve"> </w:t>
      </w:r>
      <w:r>
        <w:tab/>
      </w:r>
      <w:r w:rsidRPr="227AD03C" w:rsidR="003C3BCE">
        <w:rPr>
          <w:rFonts w:cs="Arial"/>
          <w:i w:val="1"/>
          <w:iCs w:val="1"/>
          <w:sz w:val="24"/>
          <w:szCs w:val="24"/>
        </w:rPr>
        <w:t>11</w:t>
      </w:r>
      <w:r w:rsidRPr="227AD03C" w:rsidR="00784F9E">
        <w:rPr>
          <w:rFonts w:cs="Arial"/>
          <w:i w:val="1"/>
          <w:iCs w:val="1"/>
          <w:sz w:val="24"/>
          <w:szCs w:val="24"/>
        </w:rPr>
        <w:t>/0</w:t>
      </w:r>
      <w:r w:rsidRPr="227AD03C" w:rsidR="2F5B53EF">
        <w:rPr>
          <w:rFonts w:cs="Arial"/>
          <w:i w:val="1"/>
          <w:iCs w:val="1"/>
          <w:sz w:val="24"/>
          <w:szCs w:val="24"/>
        </w:rPr>
        <w:t>9</w:t>
      </w:r>
      <w:r w:rsidRPr="227AD03C" w:rsidR="00784F9E">
        <w:rPr>
          <w:rFonts w:cs="Arial"/>
          <w:i w:val="1"/>
          <w:iCs w:val="1"/>
          <w:sz w:val="24"/>
          <w:szCs w:val="24"/>
        </w:rPr>
        <w:t>/2023</w:t>
      </w:r>
    </w:p>
    <w:p xmlns:wp14="http://schemas.microsoft.com/office/word/2010/wordml" w:rsidRPr="002D3522" w:rsidR="007A17CF" w:rsidP="007A17CF" w:rsidRDefault="007A17CF" w14:paraId="6A175F6A" wp14:textId="77777777">
      <w:pPr>
        <w:rPr>
          <w:rFonts w:cs="Arial"/>
          <w:b/>
          <w:sz w:val="24"/>
          <w:szCs w:val="24"/>
        </w:rPr>
      </w:pPr>
      <w:r w:rsidRPr="002D3522">
        <w:rPr>
          <w:rFonts w:cs="Arial"/>
          <w:b/>
          <w:sz w:val="24"/>
          <w:szCs w:val="24"/>
        </w:rPr>
        <w:t>1</w:t>
      </w:r>
      <w:r w:rsidRPr="002D3522">
        <w:rPr>
          <w:rFonts w:cs="Arial"/>
          <w:b/>
          <w:sz w:val="24"/>
          <w:szCs w:val="24"/>
        </w:rPr>
        <w:tab/>
      </w:r>
      <w:r w:rsidRPr="002D3522">
        <w:rPr>
          <w:rFonts w:cs="Arial"/>
          <w:b/>
          <w:sz w:val="24"/>
          <w:szCs w:val="24"/>
        </w:rPr>
        <w:t>Overview of the British Council</w:t>
      </w:r>
    </w:p>
    <w:p xmlns:wp14="http://schemas.microsoft.com/office/word/2010/wordml" w:rsidRPr="00077A4E" w:rsidR="009F118A" w:rsidP="009F118A" w:rsidRDefault="009F118A" w14:paraId="7711CD25" wp14:textId="77777777">
      <w:pPr>
        <w:rPr>
          <w:rFonts w:cs="Arial"/>
          <w:sz w:val="21"/>
          <w:szCs w:val="21"/>
        </w:rPr>
      </w:pPr>
      <w:r w:rsidRPr="00077A4E">
        <w:rPr>
          <w:rFonts w:cs="Arial"/>
          <w:sz w:val="21"/>
          <w:szCs w:val="21"/>
        </w:rPr>
        <w:t>We support peace and prosperity by building connections, understanding and trust between people in the UK and countries worldwide.</w:t>
      </w:r>
    </w:p>
    <w:p xmlns:wp14="http://schemas.microsoft.com/office/word/2010/wordml" w:rsidRPr="00077A4E" w:rsidR="009F118A" w:rsidP="009F118A" w:rsidRDefault="009F118A" w14:paraId="49A11A01" wp14:textId="77777777">
      <w:pPr>
        <w:rPr>
          <w:rFonts w:cs="Arial"/>
          <w:sz w:val="21"/>
          <w:szCs w:val="21"/>
        </w:rPr>
      </w:pPr>
      <w:r w:rsidRPr="00077A4E">
        <w:rPr>
          <w:rFonts w:cs="Arial"/>
          <w:sz w:val="21"/>
          <w:szCs w:val="21"/>
        </w:rPr>
        <w:t>We uniquely combine the UK’s deep expertise in arts and culture, education and the English language, our global presence and relationships in over 100 countries, our unparalleled access to young people and influencers and our creative sparkle.</w:t>
      </w:r>
    </w:p>
    <w:p xmlns:wp14="http://schemas.microsoft.com/office/word/2010/wordml" w:rsidRPr="00077A4E" w:rsidR="009F118A" w:rsidP="009F118A" w:rsidRDefault="009F118A" w14:paraId="2F665BF7" wp14:textId="77777777">
      <w:pPr>
        <w:rPr>
          <w:rFonts w:cs="Arial"/>
          <w:sz w:val="21"/>
          <w:szCs w:val="21"/>
        </w:rPr>
      </w:pPr>
      <w:r w:rsidRPr="00077A4E">
        <w:rPr>
          <w:rFonts w:cs="Arial"/>
          <w:sz w:val="21"/>
          <w:szCs w:val="21"/>
        </w:rPr>
        <w:t>We work directly with individuals to help them gain the skills, confidence and connections to transform their lives and shape a better world in partnership with the UK. We support them to build networks and explore creative ideas, to learn English, to get a high-quality education and to gain internationally recognised qualifications.</w:t>
      </w:r>
    </w:p>
    <w:p xmlns:wp14="http://schemas.microsoft.com/office/word/2010/wordml" w:rsidRPr="00077A4E" w:rsidR="009F118A" w:rsidP="009F118A" w:rsidRDefault="009F118A" w14:paraId="29CBC5B4" wp14:textId="77777777">
      <w:pPr>
        <w:rPr>
          <w:rFonts w:cs="Arial"/>
          <w:sz w:val="21"/>
          <w:szCs w:val="21"/>
        </w:rPr>
      </w:pPr>
      <w:r w:rsidRPr="00077A4E">
        <w:rPr>
          <w:rFonts w:cs="Arial"/>
          <w:sz w:val="21"/>
          <w:szCs w:val="21"/>
        </w:rPr>
        <w:t>We work with governments and our partners in the education, English language and cultural sectors, in the UK and globally. Working together we make a bigger difference, creating benefit for millions of people all over the world.</w:t>
      </w:r>
    </w:p>
    <w:p xmlns:wp14="http://schemas.microsoft.com/office/word/2010/wordml" w:rsidR="009F118A" w:rsidP="009F118A" w:rsidRDefault="009F118A" w14:paraId="5809A1E5" wp14:textId="77777777">
      <w:pPr>
        <w:rPr>
          <w:rFonts w:cs="Arial"/>
          <w:sz w:val="21"/>
          <w:szCs w:val="21"/>
        </w:rPr>
      </w:pPr>
      <w:r w:rsidRPr="00077A4E">
        <w:rPr>
          <w:rFonts w:cs="Arial"/>
          <w:sz w:val="21"/>
          <w:szCs w:val="21"/>
        </w:rPr>
        <w:t>We work with people in over 200 countries and territories and are on the ground in more than 100 countries. In 2021–22 we reached 650 million people.</w:t>
      </w:r>
    </w:p>
    <w:p xmlns:wp14="http://schemas.microsoft.com/office/word/2010/wordml" w:rsidRPr="002D3522" w:rsidR="000015D7" w:rsidP="007A17CF" w:rsidRDefault="000015D7" w14:paraId="672A6659" wp14:textId="77777777">
      <w:pPr>
        <w:rPr>
          <w:rFonts w:cs="Arial"/>
          <w:b/>
          <w:sz w:val="20"/>
        </w:rPr>
      </w:pPr>
    </w:p>
    <w:p xmlns:wp14="http://schemas.microsoft.com/office/word/2010/wordml" w:rsidRPr="002D3522" w:rsidR="007A17CF" w:rsidP="007A17CF" w:rsidRDefault="007A17CF" w14:paraId="3787BB0E" wp14:textId="77777777">
      <w:pPr>
        <w:rPr>
          <w:rFonts w:cs="Arial"/>
          <w:b/>
          <w:sz w:val="24"/>
          <w:szCs w:val="24"/>
        </w:rPr>
      </w:pPr>
      <w:r w:rsidRPr="002D3522">
        <w:rPr>
          <w:rFonts w:cs="Arial"/>
          <w:b/>
          <w:sz w:val="24"/>
          <w:szCs w:val="24"/>
        </w:rPr>
        <w:t>2</w:t>
      </w:r>
      <w:r w:rsidRPr="002D3522">
        <w:rPr>
          <w:rFonts w:cs="Arial"/>
          <w:b/>
          <w:sz w:val="24"/>
          <w:szCs w:val="24"/>
        </w:rPr>
        <w:tab/>
      </w:r>
      <w:r w:rsidRPr="002D3522">
        <w:rPr>
          <w:rFonts w:cs="Arial"/>
          <w:b/>
          <w:sz w:val="24"/>
          <w:szCs w:val="24"/>
        </w:rPr>
        <w:t>Introduction and Background to the Project / Programme</w:t>
      </w:r>
    </w:p>
    <w:p xmlns:wp14="http://schemas.microsoft.com/office/word/2010/wordml" w:rsidRPr="002D3522" w:rsidR="00784F9E" w:rsidP="00784F9E" w:rsidRDefault="00784F9E" w14:paraId="5489AD91" wp14:textId="77777777">
      <w:pPr>
        <w:spacing w:before="0" w:line="240" w:lineRule="auto"/>
        <w:ind w:left="720" w:hanging="720"/>
        <w:jc w:val="left"/>
        <w:rPr>
          <w:rFonts w:cs="Arial"/>
          <w:sz w:val="21"/>
          <w:szCs w:val="21"/>
        </w:rPr>
      </w:pPr>
      <w:r w:rsidRPr="002D3522">
        <w:rPr>
          <w:rFonts w:cs="Arial"/>
          <w:sz w:val="21"/>
          <w:szCs w:val="21"/>
        </w:rPr>
        <w:t xml:space="preserve">2.1 </w:t>
      </w:r>
      <w:r w:rsidRPr="002D3522">
        <w:rPr>
          <w:rFonts w:cs="Arial"/>
          <w:sz w:val="21"/>
          <w:szCs w:val="21"/>
        </w:rPr>
        <w:tab/>
      </w:r>
      <w:r w:rsidRPr="002D3522">
        <w:rPr>
          <w:rFonts w:cs="Arial"/>
          <w:sz w:val="21"/>
          <w:szCs w:val="21"/>
        </w:rPr>
        <w:t xml:space="preserve">The British Council is seeking to appoint designers to work across multiple countries </w:t>
      </w:r>
      <w:r w:rsidRPr="008C11C4">
        <w:rPr>
          <w:rFonts w:cs="Arial"/>
          <w:sz w:val="21"/>
          <w:szCs w:val="21"/>
        </w:rPr>
        <w:t>list in Section 3, point 3.1.2</w:t>
      </w:r>
      <w:r w:rsidRPr="002D3522">
        <w:rPr>
          <w:rFonts w:cs="Arial"/>
          <w:sz w:val="21"/>
          <w:szCs w:val="21"/>
        </w:rPr>
        <w:t xml:space="preserve"> to support its: support: Exams and Teaching Centre (TC) business lines &amp; Cultural Engagement </w:t>
      </w:r>
    </w:p>
    <w:p xmlns:wp14="http://schemas.microsoft.com/office/word/2010/wordml" w:rsidRPr="002D3522" w:rsidR="00784F9E" w:rsidP="00784F9E" w:rsidRDefault="00784F9E" w14:paraId="0A6959E7" wp14:textId="77777777">
      <w:pPr>
        <w:spacing w:before="0" w:line="240" w:lineRule="auto"/>
        <w:ind w:firstLine="360"/>
        <w:jc w:val="left"/>
        <w:rPr>
          <w:rFonts w:cs="Arial"/>
          <w:sz w:val="21"/>
          <w:szCs w:val="21"/>
        </w:rPr>
      </w:pPr>
      <w:r w:rsidRPr="002D3522">
        <w:rPr>
          <w:rFonts w:cs="Arial"/>
          <w:sz w:val="21"/>
          <w:szCs w:val="21"/>
        </w:rPr>
        <w:t xml:space="preserve"> </w:t>
      </w:r>
    </w:p>
    <w:p xmlns:wp14="http://schemas.microsoft.com/office/word/2010/wordml" w:rsidRPr="002D3522" w:rsidR="00784F9E" w:rsidP="00784F9E" w:rsidRDefault="00784F9E" w14:paraId="1D6A5285" wp14:textId="77777777">
      <w:pPr>
        <w:pStyle w:val="NormalWeb"/>
        <w:spacing w:before="0" w:beforeAutospacing="0" w:after="0" w:afterAutospacing="0"/>
        <w:ind w:left="720"/>
        <w:rPr>
          <w:rFonts w:ascii="Arial" w:hAnsi="Arial" w:cs="Arial"/>
          <w:i/>
          <w:iCs/>
          <w:sz w:val="21"/>
          <w:szCs w:val="21"/>
        </w:rPr>
      </w:pPr>
      <w:r w:rsidRPr="002D3522">
        <w:rPr>
          <w:rFonts w:ascii="Arial" w:hAnsi="Arial" w:cs="Arial"/>
          <w:i/>
          <w:iCs/>
          <w:sz w:val="21"/>
          <w:szCs w:val="21"/>
        </w:rPr>
        <w:t xml:space="preserve">(Please note that from time-to-time supplier may be required to deliver services in other regions/countries that the British Council operates in globally. For more information, please refer to </w:t>
      </w:r>
      <w:hyperlink r:id="rId12">
        <w:r w:rsidRPr="002D3522">
          <w:rPr>
            <w:rStyle w:val="Hyperlink"/>
            <w:rFonts w:ascii="Arial" w:hAnsi="Arial" w:cs="Arial"/>
            <w:i/>
            <w:iCs/>
            <w:sz w:val="21"/>
            <w:szCs w:val="21"/>
          </w:rPr>
          <w:t>https://www.britishcouncil.org/about-us</w:t>
        </w:r>
      </w:hyperlink>
      <w:r w:rsidRPr="002D3522">
        <w:rPr>
          <w:rFonts w:ascii="Arial" w:hAnsi="Arial" w:cs="Arial"/>
          <w:i/>
          <w:iCs/>
          <w:sz w:val="21"/>
          <w:szCs w:val="21"/>
        </w:rPr>
        <w:t>)</w:t>
      </w:r>
    </w:p>
    <w:p xmlns:wp14="http://schemas.microsoft.com/office/word/2010/wordml" w:rsidRPr="002D3522" w:rsidR="00784F9E" w:rsidP="00784F9E" w:rsidRDefault="00784F9E" w14:paraId="0A37501D" wp14:textId="77777777">
      <w:pPr>
        <w:pStyle w:val="NormalWeb"/>
        <w:spacing w:before="0" w:beforeAutospacing="0" w:after="0" w:afterAutospacing="0"/>
        <w:rPr>
          <w:rFonts w:ascii="Arial" w:hAnsi="Arial" w:cs="Arial"/>
          <w:i/>
          <w:iCs/>
          <w:sz w:val="21"/>
          <w:szCs w:val="21"/>
        </w:rPr>
      </w:pPr>
    </w:p>
    <w:p xmlns:wp14="http://schemas.microsoft.com/office/word/2010/wordml" w:rsidRPr="002D3522" w:rsidR="00784F9E" w:rsidP="71115FF2" w:rsidRDefault="00784F9E" w14:paraId="21D20FE4" wp14:textId="185F0696">
      <w:pPr>
        <w:spacing w:before="0" w:line="240" w:lineRule="auto"/>
        <w:ind w:left="720" w:hanging="720"/>
        <w:jc w:val="left"/>
        <w:rPr>
          <w:rFonts w:cs="Arial"/>
          <w:sz w:val="21"/>
          <w:szCs w:val="21"/>
        </w:rPr>
      </w:pPr>
      <w:r w:rsidRPr="6F66380B" w:rsidR="738F3DE0">
        <w:rPr>
          <w:rFonts w:cs="Arial"/>
          <w:sz w:val="21"/>
          <w:szCs w:val="21"/>
        </w:rPr>
        <w:t>2.2</w:t>
      </w:r>
      <w:r>
        <w:tab/>
      </w:r>
      <w:r w:rsidRPr="6F66380B" w:rsidR="2A06D619">
        <w:rPr>
          <w:rFonts w:cs="Arial"/>
          <w:sz w:val="21"/>
          <w:szCs w:val="21"/>
        </w:rPr>
        <w:t xml:space="preserve">The focus of this Request for Proposal is around </w:t>
      </w:r>
      <w:r w:rsidRPr="6F66380B" w:rsidR="1856354B">
        <w:rPr>
          <w:rFonts w:cs="Arial"/>
          <w:sz w:val="21"/>
          <w:szCs w:val="21"/>
        </w:rPr>
        <w:t xml:space="preserve">one of the 5 activities: </w:t>
      </w:r>
      <w:r w:rsidRPr="6F66380B" w:rsidR="1856354B">
        <w:rPr>
          <w:rFonts w:cs="Arial"/>
          <w:sz w:val="21"/>
          <w:szCs w:val="21"/>
        </w:rPr>
        <w:t>English (Teaching) activities in the EU region or</w:t>
      </w:r>
      <w:r w:rsidRPr="6F66380B" w:rsidR="1856354B">
        <w:rPr>
          <w:rFonts w:cs="Arial"/>
          <w:sz w:val="21"/>
          <w:szCs w:val="21"/>
        </w:rPr>
        <w:t xml:space="preserve"> English (Teaching) activities in the Wider Europe region or </w:t>
      </w:r>
      <w:r w:rsidRPr="6F66380B" w:rsidR="1856354B">
        <w:rPr>
          <w:rFonts w:cs="Arial"/>
          <w:sz w:val="21"/>
          <w:szCs w:val="21"/>
        </w:rPr>
        <w:t xml:space="preserve">Exams activities in the EU region or </w:t>
      </w:r>
      <w:r w:rsidRPr="6F66380B" w:rsidR="1856354B">
        <w:rPr>
          <w:rFonts w:cs="Arial"/>
          <w:sz w:val="21"/>
          <w:szCs w:val="21"/>
        </w:rPr>
        <w:t>Exams activities in the Wider Europe or Cultural Engagement activities in Europe</w:t>
      </w:r>
      <w:r w:rsidRPr="6F66380B" w:rsidR="41C7455D">
        <w:rPr>
          <w:rFonts w:cs="Arial"/>
          <w:sz w:val="21"/>
          <w:szCs w:val="21"/>
        </w:rPr>
        <w:t>,</w:t>
      </w:r>
      <w:r w:rsidRPr="6F66380B" w:rsidR="41C7455D">
        <w:rPr>
          <w:rFonts w:cs="Arial"/>
          <w:sz w:val="21"/>
          <w:szCs w:val="21"/>
        </w:rPr>
        <w:t xml:space="preserve"> however this is an overview of </w:t>
      </w:r>
      <w:r w:rsidRPr="6F66380B" w:rsidR="1E2CA41D">
        <w:rPr>
          <w:rFonts w:cs="Arial"/>
          <w:sz w:val="21"/>
          <w:szCs w:val="21"/>
        </w:rPr>
        <w:t xml:space="preserve">all </w:t>
      </w:r>
      <w:r w:rsidRPr="6F66380B" w:rsidR="41C7455D">
        <w:rPr>
          <w:rFonts w:cs="Arial"/>
          <w:sz w:val="21"/>
          <w:szCs w:val="21"/>
        </w:rPr>
        <w:t xml:space="preserve">our 3 business </w:t>
      </w:r>
      <w:r w:rsidRPr="6F66380B" w:rsidR="41C7455D">
        <w:rPr>
          <w:rFonts w:cs="Arial"/>
          <w:sz w:val="21"/>
          <w:szCs w:val="21"/>
        </w:rPr>
        <w:t>units</w:t>
      </w:r>
      <w:r w:rsidRPr="6F66380B" w:rsidR="41C7455D">
        <w:rPr>
          <w:rFonts w:cs="Arial"/>
          <w:sz w:val="21"/>
          <w:szCs w:val="21"/>
        </w:rPr>
        <w:t xml:space="preserve"> activities:</w:t>
      </w:r>
    </w:p>
    <w:p xmlns:wp14="http://schemas.microsoft.com/office/word/2010/wordml" w:rsidRPr="002D3522" w:rsidR="00784F9E" w:rsidP="71115FF2" w:rsidRDefault="00784F9E" w14:paraId="320DB634" wp14:textId="3F50AC1A">
      <w:pPr>
        <w:spacing w:before="0" w:line="240" w:lineRule="auto"/>
        <w:ind w:left="720" w:hanging="720"/>
        <w:jc w:val="left"/>
        <w:rPr>
          <w:rFonts w:cs="Arial"/>
          <w:sz w:val="21"/>
          <w:szCs w:val="21"/>
        </w:rPr>
      </w:pPr>
    </w:p>
    <w:p xmlns:wp14="http://schemas.microsoft.com/office/word/2010/wordml" w:rsidRPr="002D3522" w:rsidR="00784F9E" w:rsidP="71115FF2" w:rsidRDefault="00784F9E" w14:paraId="11135069" wp14:textId="563F69B6">
      <w:pPr>
        <w:spacing w:before="0" w:line="240" w:lineRule="auto"/>
        <w:ind w:left="720" w:hanging="0"/>
        <w:jc w:val="left"/>
        <w:rPr>
          <w:rFonts w:cs="Arial"/>
          <w:sz w:val="21"/>
          <w:szCs w:val="21"/>
        </w:rPr>
      </w:pPr>
      <w:r w:rsidRPr="71115FF2" w:rsidR="00784F9E">
        <w:rPr>
          <w:rFonts w:cs="Arial"/>
          <w:sz w:val="21"/>
          <w:szCs w:val="21"/>
        </w:rPr>
        <w:t xml:space="preserve">In Exams, we work with several brands and products: IELTS, </w:t>
      </w:r>
      <w:r w:rsidRPr="71115FF2" w:rsidR="00784F9E">
        <w:rPr>
          <w:rFonts w:cs="Arial"/>
          <w:sz w:val="21"/>
          <w:szCs w:val="21"/>
        </w:rPr>
        <w:t>Aptis</w:t>
      </w:r>
      <w:r w:rsidRPr="71115FF2" w:rsidR="00784F9E">
        <w:rPr>
          <w:rFonts w:cs="Arial"/>
          <w:sz w:val="21"/>
          <w:szCs w:val="21"/>
        </w:rPr>
        <w:t xml:space="preserve"> and Cambridge English Qualifications.  </w:t>
      </w:r>
    </w:p>
    <w:p xmlns:wp14="http://schemas.microsoft.com/office/word/2010/wordml" w:rsidRPr="002D3522" w:rsidR="00784F9E" w:rsidP="00784F9E" w:rsidRDefault="00784F9E" w14:paraId="5DAB6C7B" wp14:textId="77777777">
      <w:pPr>
        <w:pStyle w:val="NormalWeb"/>
        <w:spacing w:before="0" w:beforeAutospacing="0" w:after="0" w:afterAutospacing="0"/>
        <w:rPr>
          <w:rFonts w:ascii="Arial" w:hAnsi="Arial" w:cs="Arial"/>
          <w:sz w:val="22"/>
          <w:szCs w:val="22"/>
        </w:rPr>
      </w:pPr>
    </w:p>
    <w:p xmlns:wp14="http://schemas.microsoft.com/office/word/2010/wordml" w:rsidR="00784F9E" w:rsidP="00784F9E" w:rsidRDefault="00784F9E" w14:paraId="4ABEB4F8" wp14:textId="77777777">
      <w:pPr>
        <w:pStyle w:val="NormalWeb"/>
        <w:spacing w:before="0" w:beforeAutospacing="0" w:after="0" w:afterAutospacing="0"/>
        <w:ind w:left="720"/>
        <w:rPr>
          <w:rFonts w:ascii="Arial" w:hAnsi="Arial" w:cs="Arial"/>
          <w:sz w:val="21"/>
          <w:szCs w:val="21"/>
        </w:rPr>
      </w:pPr>
      <w:r w:rsidRPr="002D3522">
        <w:rPr>
          <w:rFonts w:ascii="Arial" w:hAnsi="Arial" w:cs="Arial"/>
          <w:b/>
          <w:bCs/>
          <w:u w:val="single"/>
        </w:rPr>
        <w:t>IELTS</w:t>
      </w:r>
      <w:r w:rsidRPr="002D3522">
        <w:rPr>
          <w:rFonts w:ascii="Arial" w:hAnsi="Arial" w:cs="Arial"/>
        </w:rPr>
        <w:t xml:space="preserve"> </w:t>
      </w:r>
      <w:r w:rsidRPr="002D3522">
        <w:rPr>
          <w:rFonts w:ascii="Arial" w:hAnsi="Arial" w:cs="Arial"/>
          <w:sz w:val="21"/>
          <w:szCs w:val="21"/>
        </w:rPr>
        <w:t>(the International English Language Testing System) is a test developed by the world’s leading experts in language assessment on four key English language skills: listening, reading, writing, and speaking. IELTS is the world’s most popular high-stakes English language test and is recognised by over 11,000 organisations worldwide, including educational institutions, employers, governments, immigration authorities, and professional bodies. The test is jointly owned by British Council, IDP: IELTS Australia, and Cambridge Assessment English. </w:t>
      </w:r>
    </w:p>
    <w:p xmlns:wp14="http://schemas.microsoft.com/office/word/2010/wordml" w:rsidR="00516BFA" w:rsidP="00784F9E" w:rsidRDefault="00516BFA" w14:paraId="02EB378F" wp14:textId="77777777">
      <w:pPr>
        <w:pStyle w:val="NormalWeb"/>
        <w:spacing w:before="0" w:beforeAutospacing="0" w:after="0" w:afterAutospacing="0"/>
        <w:ind w:left="720"/>
        <w:rPr>
          <w:rFonts w:ascii="Arial" w:hAnsi="Arial" w:cs="Arial"/>
          <w:sz w:val="21"/>
          <w:szCs w:val="21"/>
        </w:rPr>
      </w:pPr>
    </w:p>
    <w:p xmlns:wp14="http://schemas.microsoft.com/office/word/2010/wordml" w:rsidRPr="002D3522" w:rsidR="00516BFA" w:rsidP="00516BFA" w:rsidRDefault="00516BFA" w14:paraId="024172EE" wp14:textId="77777777">
      <w:pPr>
        <w:pStyle w:val="NormalWeb"/>
        <w:spacing w:before="0"/>
        <w:ind w:left="720"/>
        <w:rPr>
          <w:rFonts w:ascii="Arial" w:hAnsi="Arial" w:cs="Arial"/>
          <w:sz w:val="21"/>
          <w:szCs w:val="21"/>
        </w:rPr>
      </w:pPr>
      <w:r w:rsidRPr="00516BFA">
        <w:rPr>
          <w:rFonts w:ascii="Arial" w:hAnsi="Arial" w:cs="Arial"/>
          <w:sz w:val="21"/>
          <w:szCs w:val="21"/>
        </w:rPr>
        <w:t>On this page you will see a variety of materials that show how we use the elements to create a distinctive British Council IELTS identity. The examples below show how you can apply this in a wide variety of ways to create consistent designs with impact that help build both the IELTS and British Council brands and the relationship between the two brands.</w:t>
      </w:r>
    </w:p>
    <w:p xmlns:wp14="http://schemas.microsoft.com/office/word/2010/wordml" w:rsidR="00516BFA" w:rsidP="00516BFA" w:rsidRDefault="00243C9A" w14:paraId="6A05A809" wp14:textId="77777777">
      <w:pPr>
        <w:pStyle w:val="NormalWeb"/>
        <w:spacing w:before="0" w:beforeAutospacing="0" w:after="0" w:afterAutospacing="0"/>
        <w:ind w:left="720"/>
        <w:rPr>
          <w:rFonts w:ascii="Arial" w:hAnsi="Arial" w:cs="Arial"/>
          <w:sz w:val="21"/>
          <w:szCs w:val="21"/>
        </w:rPr>
      </w:pPr>
      <w:r>
        <w:rPr>
          <w:rFonts w:ascii="Arial" w:hAnsi="Arial" w:cs="Arial"/>
          <w:noProof/>
          <w:sz w:val="21"/>
          <w:szCs w:val="21"/>
        </w:rPr>
        <w:drawing>
          <wp:inline xmlns:wp14="http://schemas.microsoft.com/office/word/2010/wordprocessingDrawing" distT="0" distB="0" distL="0" distR="0" wp14:anchorId="54127265" wp14:editId="7777777">
            <wp:extent cx="5715000" cy="571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xmlns:wp14="http://schemas.microsoft.com/office/word/2010/wordml" w:rsidR="00516BFA" w:rsidP="00516BFA" w:rsidRDefault="00243C9A" w14:paraId="4D17554C" wp14:textId="77777777">
      <w:pPr>
        <w:pStyle w:val="paragraph"/>
        <w:spacing w:before="0" w:beforeAutospacing="0" w:after="0" w:afterAutospacing="0"/>
        <w:ind w:left="-360"/>
        <w:textAlignment w:val="baseline"/>
        <w:rPr>
          <w:rFonts w:ascii="Segoe UI" w:hAnsi="Segoe UI" w:cs="Segoe UI"/>
          <w:sz w:val="18"/>
          <w:szCs w:val="18"/>
        </w:rPr>
      </w:pPr>
      <w:r>
        <w:rPr>
          <w:rFonts w:ascii="Arial" w:hAnsi="Arial" w:cs="Arial"/>
          <w:noProof/>
          <w:color w:val="000000"/>
          <w:shd w:val="clear" w:color="auto" w:fill="FFFFFF"/>
          <w:lang w:val="en-US"/>
        </w:rPr>
        <w:drawing>
          <wp:inline xmlns:wp14="http://schemas.microsoft.com/office/word/2010/wordprocessingDrawing" distT="0" distB="0" distL="0" distR="0" wp14:anchorId="7D42EEA0" wp14:editId="7777777">
            <wp:extent cx="6496050" cy="3648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6050" cy="3648075"/>
                    </a:xfrm>
                    <a:prstGeom prst="rect">
                      <a:avLst/>
                    </a:prstGeom>
                    <a:noFill/>
                    <a:ln>
                      <a:noFill/>
                    </a:ln>
                  </pic:spPr>
                </pic:pic>
              </a:graphicData>
            </a:graphic>
          </wp:inline>
        </w:drawing>
      </w:r>
      <w:r w:rsidR="00516BFA">
        <w:rPr>
          <w:rStyle w:val="scxw244701591"/>
          <w:rFonts w:ascii="Calibri" w:hAnsi="Calibri" w:cs="Calibri"/>
          <w:sz w:val="22"/>
          <w:szCs w:val="22"/>
        </w:rPr>
        <w:t> </w:t>
      </w:r>
      <w:r w:rsidR="00516BFA">
        <w:rPr>
          <w:rFonts w:ascii="Calibri" w:hAnsi="Calibri" w:cs="Calibri"/>
          <w:sz w:val="22"/>
          <w:szCs w:val="22"/>
        </w:rPr>
        <w:br/>
      </w:r>
      <w:r w:rsidR="00516BFA">
        <w:rPr>
          <w:rStyle w:val="eop"/>
          <w:rFonts w:ascii="Arial" w:hAnsi="Arial" w:cs="Arial"/>
        </w:rPr>
        <w:t> </w:t>
      </w:r>
    </w:p>
    <w:p xmlns:wp14="http://schemas.microsoft.com/office/word/2010/wordml" w:rsidR="00516BFA" w:rsidP="00516BFA" w:rsidRDefault="00516BFA" w14:paraId="6E7BEAA2" wp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xmlns:wp14="http://schemas.microsoft.com/office/word/2010/wordml" w:rsidR="00516BFA" w:rsidP="00516BFA" w:rsidRDefault="00243C9A" w14:paraId="63E4A9CD" wp14:textId="77777777">
      <w:pPr>
        <w:pStyle w:val="paragraph"/>
        <w:spacing w:before="0" w:beforeAutospacing="0" w:after="0" w:afterAutospacing="0"/>
        <w:ind w:left="-360"/>
        <w:textAlignment w:val="baseline"/>
        <w:rPr>
          <w:rFonts w:ascii="Segoe UI" w:hAnsi="Segoe UI" w:cs="Segoe UI"/>
          <w:sz w:val="18"/>
          <w:szCs w:val="18"/>
        </w:rPr>
      </w:pPr>
      <w:r>
        <w:rPr>
          <w:rFonts w:ascii="Arial" w:hAnsi="Arial" w:cs="Arial"/>
          <w:noProof/>
          <w:color w:val="000000"/>
          <w:shd w:val="clear" w:color="auto" w:fill="FFFFFF"/>
          <w:lang w:val="en-US"/>
        </w:rPr>
        <w:drawing>
          <wp:inline xmlns:wp14="http://schemas.microsoft.com/office/word/2010/wordprocessingDrawing" distT="0" distB="0" distL="0" distR="0" wp14:anchorId="5D7002A7" wp14:editId="7777777">
            <wp:extent cx="6515100" cy="4886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5100" cy="4886325"/>
                    </a:xfrm>
                    <a:prstGeom prst="rect">
                      <a:avLst/>
                    </a:prstGeom>
                    <a:noFill/>
                    <a:ln>
                      <a:noFill/>
                    </a:ln>
                  </pic:spPr>
                </pic:pic>
              </a:graphicData>
            </a:graphic>
          </wp:inline>
        </w:drawing>
      </w:r>
      <w:r w:rsidR="00516BFA">
        <w:rPr>
          <w:rStyle w:val="eop"/>
          <w:rFonts w:ascii="Arial" w:hAnsi="Arial" w:cs="Arial"/>
        </w:rPr>
        <w:t> </w:t>
      </w:r>
    </w:p>
    <w:p xmlns:wp14="http://schemas.microsoft.com/office/word/2010/wordml" w:rsidRPr="002D3522" w:rsidR="00784F9E" w:rsidP="00516BFA" w:rsidRDefault="00516BFA" w14:paraId="5A39BBE3" wp14:textId="77777777">
      <w:pPr>
        <w:pStyle w:val="NormalWeb"/>
        <w:spacing w:before="0" w:beforeAutospacing="0" w:after="0" w:afterAutospacing="0"/>
        <w:ind w:left="720"/>
        <w:rPr>
          <w:rFonts w:ascii="Arial" w:hAnsi="Arial" w:cs="Arial"/>
          <w:sz w:val="21"/>
          <w:szCs w:val="21"/>
        </w:rPr>
      </w:pPr>
      <w:r>
        <w:rPr>
          <w:rFonts w:ascii="Arial" w:hAnsi="Arial" w:cs="Arial"/>
          <w:color w:val="000000"/>
          <w:shd w:val="clear" w:color="auto" w:fill="FFFFFF"/>
          <w:lang w:val="en-US"/>
        </w:rPr>
        <w:br/>
      </w:r>
    </w:p>
    <w:p xmlns:wp14="http://schemas.microsoft.com/office/word/2010/wordml" w:rsidRPr="002D3522" w:rsidR="00784F9E" w:rsidP="00784F9E" w:rsidRDefault="00784F9E" w14:paraId="6BFA1586" wp14:textId="77777777">
      <w:pPr>
        <w:spacing w:before="0" w:line="240" w:lineRule="auto"/>
        <w:jc w:val="center"/>
        <w:rPr>
          <w:rFonts w:cs="Arial"/>
          <w:b/>
          <w:bCs/>
          <w:sz w:val="32"/>
          <w:szCs w:val="32"/>
          <w:u w:val="single"/>
        </w:rPr>
      </w:pPr>
      <w:r w:rsidRPr="002D3522">
        <w:rPr>
          <w:rFonts w:cs="Arial"/>
          <w:noProof/>
        </w:rPr>
        <w:t xml:space="preserve">            </w:t>
      </w:r>
    </w:p>
    <w:p xmlns:wp14="http://schemas.microsoft.com/office/word/2010/wordml" w:rsidRPr="002D3522" w:rsidR="00784F9E" w:rsidP="00784F9E" w:rsidRDefault="00784F9E" w14:paraId="41C8F396" wp14:textId="77777777">
      <w:pPr>
        <w:spacing w:before="0" w:line="240" w:lineRule="auto"/>
        <w:rPr>
          <w:rFonts w:cs="Arial"/>
          <w:b/>
          <w:bCs/>
          <w:iCs/>
          <w:sz w:val="32"/>
          <w:szCs w:val="32"/>
          <w:u w:val="single"/>
        </w:rPr>
      </w:pPr>
    </w:p>
    <w:p xmlns:wp14="http://schemas.microsoft.com/office/word/2010/wordml" w:rsidRPr="002D3522" w:rsidR="00784F9E" w:rsidP="00784F9E" w:rsidRDefault="00784F9E" w14:paraId="72A3D3EC" wp14:textId="77777777">
      <w:pPr>
        <w:spacing w:before="0" w:line="240" w:lineRule="auto"/>
        <w:ind w:left="720"/>
        <w:rPr>
          <w:rFonts w:cs="Arial"/>
          <w:b/>
          <w:bCs/>
          <w:iCs/>
          <w:sz w:val="21"/>
          <w:szCs w:val="21"/>
          <w:u w:val="single"/>
        </w:rPr>
      </w:pPr>
    </w:p>
    <w:p xmlns:wp14="http://schemas.microsoft.com/office/word/2010/wordml" w:rsidRPr="002D3522" w:rsidR="00784F9E" w:rsidP="00784F9E" w:rsidRDefault="00784F9E" w14:paraId="0BF9955A" wp14:textId="77777777">
      <w:pPr>
        <w:spacing w:before="0" w:line="240" w:lineRule="auto"/>
        <w:ind w:left="720"/>
        <w:jc w:val="left"/>
        <w:rPr>
          <w:rFonts w:cs="Arial"/>
          <w:sz w:val="21"/>
          <w:szCs w:val="21"/>
        </w:rPr>
      </w:pPr>
      <w:proofErr w:type="spellStart"/>
      <w:r w:rsidRPr="002D3522">
        <w:rPr>
          <w:rFonts w:cs="Arial"/>
          <w:b/>
          <w:bCs/>
          <w:sz w:val="21"/>
          <w:szCs w:val="21"/>
          <w:u w:val="single"/>
        </w:rPr>
        <w:t>Aptis</w:t>
      </w:r>
      <w:proofErr w:type="spellEnd"/>
      <w:r w:rsidRPr="002D3522">
        <w:rPr>
          <w:rFonts w:cs="Arial"/>
          <w:sz w:val="21"/>
          <w:szCs w:val="21"/>
        </w:rPr>
        <w:t xml:space="preserve"> is a modern and flexible computer-based test. It is the British Council’s fully owned innovative English language test. It is based on our academic assessment research expertise to provide reliable and accurate evaluation of the level of English skills (listening and </w:t>
      </w:r>
      <w:proofErr w:type="spellStart"/>
      <w:r w:rsidRPr="002D3522">
        <w:rPr>
          <w:rFonts w:cs="Arial"/>
          <w:sz w:val="21"/>
          <w:szCs w:val="21"/>
        </w:rPr>
        <w:t>readin</w:t>
      </w:r>
      <w:r w:rsidR="00A05FEF">
        <w:rPr>
          <w:rFonts w:cs="Arial"/>
          <w:sz w:val="21"/>
          <w:szCs w:val="21"/>
        </w:rPr>
        <w:t>`</w:t>
      </w:r>
      <w:r w:rsidRPr="002D3522">
        <w:rPr>
          <w:rFonts w:cs="Arial"/>
          <w:sz w:val="21"/>
          <w:szCs w:val="21"/>
        </w:rPr>
        <w:t>g</w:t>
      </w:r>
      <w:proofErr w:type="spellEnd"/>
      <w:r w:rsidRPr="002D3522">
        <w:rPr>
          <w:rFonts w:cs="Arial"/>
          <w:sz w:val="21"/>
          <w:szCs w:val="21"/>
        </w:rPr>
        <w:t xml:space="preserve"> comprehension, written expression, and speaking) mapped to the Common European Framework of Reference (CEFR). </w:t>
      </w:r>
      <w:proofErr w:type="spellStart"/>
      <w:r w:rsidRPr="002D3522">
        <w:rPr>
          <w:rFonts w:cs="Arial"/>
          <w:sz w:val="21"/>
          <w:szCs w:val="21"/>
        </w:rPr>
        <w:t>Aptis</w:t>
      </w:r>
      <w:proofErr w:type="spellEnd"/>
      <w:r w:rsidRPr="002D3522">
        <w:rPr>
          <w:rFonts w:cs="Arial"/>
          <w:sz w:val="21"/>
          <w:szCs w:val="21"/>
        </w:rPr>
        <w:t xml:space="preserve"> is flexible and accessible tool, designed to meet diverse needs of organizations worldwide. It has been delivered in 85 countries to a variety of institutions since 2012. The most popular countries where </w:t>
      </w:r>
      <w:proofErr w:type="spellStart"/>
      <w:r w:rsidRPr="002D3522">
        <w:rPr>
          <w:rFonts w:cs="Arial"/>
          <w:sz w:val="21"/>
          <w:szCs w:val="21"/>
        </w:rPr>
        <w:t>Aptis</w:t>
      </w:r>
      <w:proofErr w:type="spellEnd"/>
      <w:r w:rsidRPr="002D3522">
        <w:rPr>
          <w:rFonts w:cs="Arial"/>
          <w:sz w:val="21"/>
          <w:szCs w:val="21"/>
        </w:rPr>
        <w:t xml:space="preserve"> is delivered in Europe regions are Spain, Italy, Portugal, Albania, Turkey, Azerbaijan and Uzbekistan. It is also launched in the UK during April 2022. </w:t>
      </w:r>
      <w:r w:rsidRPr="00516BFA" w:rsidR="00516BFA">
        <w:rPr>
          <w:rFonts w:cs="Arial"/>
          <w:sz w:val="21"/>
          <w:szCs w:val="21"/>
        </w:rPr>
        <w:t xml:space="preserve">Customers who buy </w:t>
      </w:r>
      <w:proofErr w:type="spellStart"/>
      <w:r w:rsidRPr="00516BFA" w:rsidR="00516BFA">
        <w:rPr>
          <w:rFonts w:cs="Arial"/>
          <w:sz w:val="21"/>
          <w:szCs w:val="21"/>
        </w:rPr>
        <w:t>Aptis</w:t>
      </w:r>
      <w:proofErr w:type="spellEnd"/>
      <w:r w:rsidRPr="00516BFA" w:rsidR="00516BFA">
        <w:rPr>
          <w:rFonts w:cs="Arial"/>
          <w:sz w:val="21"/>
          <w:szCs w:val="21"/>
        </w:rPr>
        <w:t xml:space="preserve"> are: Schools, Universities, English Language Schools</w:t>
      </w:r>
      <w:r w:rsidR="00516BFA">
        <w:rPr>
          <w:rFonts w:cs="Arial"/>
          <w:sz w:val="21"/>
          <w:szCs w:val="21"/>
        </w:rPr>
        <w:t>.</w:t>
      </w:r>
    </w:p>
    <w:p xmlns:wp14="http://schemas.microsoft.com/office/word/2010/wordml" w:rsidRPr="002D3522" w:rsidR="00784F9E" w:rsidP="00784F9E" w:rsidRDefault="00784F9E" w14:paraId="0D0B940D" wp14:textId="77777777">
      <w:pPr>
        <w:pStyle w:val="NormalWeb"/>
        <w:spacing w:before="0" w:beforeAutospacing="0" w:after="0" w:afterAutospacing="0"/>
        <w:rPr>
          <w:rFonts w:ascii="Arial" w:hAnsi="Arial" w:cs="Arial"/>
          <w:sz w:val="21"/>
          <w:szCs w:val="21"/>
        </w:rPr>
      </w:pPr>
    </w:p>
    <w:p xmlns:wp14="http://schemas.microsoft.com/office/word/2010/wordml" w:rsidR="00784F9E" w:rsidP="006F12FC" w:rsidRDefault="00243C9A" w14:paraId="0E27B00A" wp14:textId="77777777">
      <w:pPr>
        <w:spacing w:before="0" w:line="240" w:lineRule="auto"/>
        <w:jc w:val="center"/>
        <w:rPr>
          <w:rFonts w:cs="Arial"/>
          <w:color w:val="000000"/>
          <w:shd w:val="clear" w:color="auto" w:fill="FFFFFF"/>
          <w:lang w:val="en-US"/>
        </w:rPr>
      </w:pPr>
      <w:r>
        <w:rPr>
          <w:rFonts w:cs="Arial"/>
          <w:noProof/>
          <w:sz w:val="21"/>
          <w:szCs w:val="21"/>
          <w:lang w:val="en-US"/>
        </w:rPr>
        <w:drawing>
          <wp:inline xmlns:wp14="http://schemas.microsoft.com/office/word/2010/wordprocessingDrawing" distT="0" distB="0" distL="0" distR="0" wp14:anchorId="4A47FE6C" wp14:editId="7777777">
            <wp:extent cx="6334125" cy="3238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4125" cy="3238500"/>
                    </a:xfrm>
                    <a:prstGeom prst="rect">
                      <a:avLst/>
                    </a:prstGeom>
                    <a:noFill/>
                    <a:ln>
                      <a:noFill/>
                    </a:ln>
                  </pic:spPr>
                </pic:pic>
              </a:graphicData>
            </a:graphic>
          </wp:inline>
        </w:drawing>
      </w:r>
    </w:p>
    <w:p xmlns:wp14="http://schemas.microsoft.com/office/word/2010/wordml" w:rsidRPr="00516BFA" w:rsidR="00516BFA" w:rsidP="00516BFA" w:rsidRDefault="00516BFA" w14:paraId="60061E4C" wp14:textId="77777777">
      <w:pPr>
        <w:spacing w:before="0" w:line="240" w:lineRule="auto"/>
        <w:jc w:val="center"/>
        <w:rPr>
          <w:rFonts w:cs="Arial"/>
          <w:sz w:val="21"/>
          <w:szCs w:val="21"/>
          <w:lang w:val="en-US"/>
        </w:rPr>
      </w:pPr>
    </w:p>
    <w:p xmlns:wp14="http://schemas.microsoft.com/office/word/2010/wordml" w:rsidRPr="002D3522" w:rsidR="00784F9E" w:rsidP="00784F9E" w:rsidRDefault="00784F9E" w14:paraId="34613477" wp14:textId="77777777">
      <w:pPr>
        <w:spacing w:before="0" w:line="240" w:lineRule="auto"/>
        <w:ind w:left="720"/>
        <w:jc w:val="left"/>
        <w:rPr>
          <w:rFonts w:cs="Arial"/>
          <w:sz w:val="21"/>
          <w:szCs w:val="21"/>
        </w:rPr>
      </w:pPr>
      <w:r w:rsidRPr="002D3522">
        <w:rPr>
          <w:rFonts w:eastAsia="Arial" w:cs="Arial"/>
          <w:b/>
          <w:bCs/>
          <w:sz w:val="21"/>
          <w:szCs w:val="21"/>
        </w:rPr>
        <w:t>Cambridge English Qualifications (CEQ)</w:t>
      </w:r>
      <w:r w:rsidRPr="002D3522">
        <w:rPr>
          <w:rFonts w:eastAsia="Arial" w:cs="Arial"/>
          <w:sz w:val="21"/>
          <w:szCs w:val="21"/>
        </w:rPr>
        <w:t xml:space="preserve"> are the third main group of tests offered by the British Council, following IELTS and </w:t>
      </w:r>
      <w:proofErr w:type="spellStart"/>
      <w:r w:rsidRPr="002D3522">
        <w:rPr>
          <w:rFonts w:eastAsia="Arial" w:cs="Arial"/>
          <w:sz w:val="21"/>
          <w:szCs w:val="21"/>
        </w:rPr>
        <w:t>Aptis</w:t>
      </w:r>
      <w:proofErr w:type="spellEnd"/>
      <w:r w:rsidRPr="002D3522">
        <w:rPr>
          <w:rFonts w:eastAsia="Arial" w:cs="Arial"/>
          <w:sz w:val="21"/>
          <w:szCs w:val="21"/>
        </w:rPr>
        <w:t xml:space="preserve">. There are different tests such as Tests for Younger Learners (YLE), A2 Key (KET), B1 Preliminary (PET), B2 First (FCE), C1 Advanced (CAE), C2 Proficiency (CPE), Business English Certificates (BEC), computer-based Cambridge English Qualification exams. </w:t>
      </w:r>
      <w:r w:rsidRPr="002D3522">
        <w:rPr>
          <w:rFonts w:cs="Arial"/>
          <w:sz w:val="21"/>
          <w:szCs w:val="21"/>
        </w:rPr>
        <w:t>The most popular countries where CEQ tests are delivered in Europe regions are Spain, Italy, Romania, Netherlands, Poland, Greece, France, Portugal, Czech Republic and Georgia. 70-80% of the CEQ business is a B2B with schools. In addition, the tests are used for Higher Education admissions and employment purposes.</w:t>
      </w:r>
    </w:p>
    <w:p xmlns:wp14="http://schemas.microsoft.com/office/word/2010/wordml" w:rsidRPr="002D3522" w:rsidR="00784F9E" w:rsidP="00784F9E" w:rsidRDefault="00784F9E" w14:paraId="0DFAE634" wp14:textId="77777777">
      <w:pPr>
        <w:spacing w:before="0" w:line="240" w:lineRule="auto"/>
        <w:ind w:left="1440"/>
        <w:jc w:val="left"/>
        <w:rPr>
          <w:rFonts w:cs="Arial"/>
          <w:b/>
          <w:bCs/>
          <w:sz w:val="24"/>
          <w:szCs w:val="24"/>
          <w:u w:val="single"/>
        </w:rPr>
      </w:pPr>
      <w:r w:rsidRPr="002D3522">
        <w:rPr>
          <w:rFonts w:eastAsia="Arial" w:cs="Arial"/>
          <w:sz w:val="21"/>
          <w:szCs w:val="21"/>
        </w:rPr>
        <w:t xml:space="preserve">  </w:t>
      </w:r>
    </w:p>
    <w:p xmlns:wp14="http://schemas.microsoft.com/office/word/2010/wordml" w:rsidRPr="002D3522" w:rsidR="00784F9E" w:rsidP="00313BDB" w:rsidRDefault="00784F9E" w14:paraId="2EBF5F0A" wp14:textId="77777777">
      <w:pPr>
        <w:spacing w:before="0" w:line="240" w:lineRule="auto"/>
        <w:ind w:left="720"/>
        <w:jc w:val="left"/>
        <w:rPr>
          <w:rFonts w:cs="Arial"/>
          <w:sz w:val="21"/>
          <w:szCs w:val="21"/>
        </w:rPr>
      </w:pPr>
      <w:r w:rsidRPr="002D3522">
        <w:rPr>
          <w:rFonts w:cs="Arial"/>
          <w:b/>
          <w:bCs/>
          <w:sz w:val="24"/>
          <w:szCs w:val="24"/>
          <w:u w:val="single"/>
        </w:rPr>
        <w:t>Teaching Centres:</w:t>
      </w:r>
      <w:r w:rsidRPr="002D3522">
        <w:rPr>
          <w:rFonts w:cs="Arial"/>
          <w:sz w:val="24"/>
          <w:szCs w:val="24"/>
        </w:rPr>
        <w:t xml:space="preserve"> </w:t>
      </w:r>
      <w:r w:rsidRPr="002D3522">
        <w:rPr>
          <w:rFonts w:eastAsia="Arial" w:cs="Arial"/>
          <w:sz w:val="21"/>
          <w:szCs w:val="21"/>
        </w:rPr>
        <w:t xml:space="preserve">The British Council has over 80 years of expertise in delivering English language education, and we are trusted by over 100 million learners worldwide each year. Students can learn with us through our online English classes and courses, or at our English language schools (Teaching Centres). </w:t>
      </w:r>
    </w:p>
    <w:p xmlns:wp14="http://schemas.microsoft.com/office/word/2010/wordml" w:rsidRPr="002D3522" w:rsidR="00784F9E" w:rsidP="00784F9E" w:rsidRDefault="00784F9E" w14:paraId="7AD8B9BF" wp14:textId="77777777">
      <w:pPr>
        <w:spacing w:before="0" w:line="240" w:lineRule="auto"/>
        <w:ind w:left="720"/>
        <w:jc w:val="left"/>
        <w:rPr>
          <w:rFonts w:eastAsia="Arial" w:cs="Arial"/>
          <w:sz w:val="21"/>
          <w:szCs w:val="21"/>
        </w:rPr>
      </w:pPr>
      <w:r w:rsidRPr="002D3522">
        <w:rPr>
          <w:rFonts w:eastAsia="Arial" w:cs="Arial"/>
          <w:sz w:val="21"/>
          <w:szCs w:val="21"/>
        </w:rPr>
        <w:t xml:space="preserve">In EU Europe and Wider Europe regions, over  tens of thousands of students learn English with us annually in our Teaching Centres. Our face-to-face operations are run from Spain, Italy, France, Portugal, Greece, Romania, Poland, Bulgaria, Czech Republic, Slovakia, Hungary Ukraine and Georgia.  </w:t>
      </w:r>
    </w:p>
    <w:p xmlns:wp14="http://schemas.microsoft.com/office/word/2010/wordml" w:rsidRPr="002D3522" w:rsidR="00784F9E" w:rsidP="00784F9E" w:rsidRDefault="00784F9E" w14:paraId="100C5B58" wp14:textId="77777777">
      <w:pPr>
        <w:spacing w:before="0" w:line="240" w:lineRule="auto"/>
        <w:ind w:left="720"/>
        <w:jc w:val="left"/>
        <w:rPr>
          <w:rFonts w:eastAsia="Arial" w:cs="Arial"/>
          <w:sz w:val="21"/>
          <w:szCs w:val="21"/>
        </w:rPr>
      </w:pPr>
      <w:r w:rsidRPr="002D3522">
        <w:rPr>
          <w:rFonts w:eastAsia="Arial" w:cs="Arial"/>
          <w:sz w:val="21"/>
          <w:szCs w:val="21"/>
        </w:rPr>
        <w:t xml:space="preserve"> </w:t>
      </w:r>
    </w:p>
    <w:p xmlns:wp14="http://schemas.microsoft.com/office/word/2010/wordml" w:rsidRPr="002D3522" w:rsidR="00784F9E" w:rsidP="00CF6AFA" w:rsidRDefault="00784F9E" w14:paraId="39B8800A" wp14:textId="77777777">
      <w:pPr>
        <w:spacing w:before="0" w:line="240" w:lineRule="auto"/>
        <w:ind w:left="720"/>
        <w:jc w:val="left"/>
        <w:rPr>
          <w:rFonts w:eastAsia="Arial" w:cs="Arial"/>
          <w:sz w:val="21"/>
          <w:szCs w:val="21"/>
        </w:rPr>
      </w:pPr>
      <w:r w:rsidRPr="002D3522">
        <w:rPr>
          <w:rFonts w:eastAsia="Arial" w:cs="Arial"/>
          <w:sz w:val="21"/>
          <w:szCs w:val="21"/>
        </w:rPr>
        <w:t xml:space="preserve">We also offer 100% online English courses across the EU Europe and Wider Europe regions, through our products English Online and </w:t>
      </w:r>
      <w:proofErr w:type="spellStart"/>
      <w:r w:rsidRPr="002D3522">
        <w:rPr>
          <w:rFonts w:eastAsia="Arial" w:cs="Arial"/>
          <w:sz w:val="21"/>
          <w:szCs w:val="21"/>
        </w:rPr>
        <w:t>EnglishScore</w:t>
      </w:r>
      <w:proofErr w:type="spellEnd"/>
      <w:r w:rsidRPr="002D3522">
        <w:rPr>
          <w:rFonts w:eastAsia="Arial" w:cs="Arial"/>
          <w:sz w:val="21"/>
          <w:szCs w:val="21"/>
        </w:rPr>
        <w:t xml:space="preserve"> Tutors, as well as a wide variety of free learning apps. </w:t>
      </w:r>
    </w:p>
    <w:p xmlns:wp14="http://schemas.microsoft.com/office/word/2010/wordml" w:rsidRPr="002D3522" w:rsidR="00784F9E" w:rsidP="00784F9E" w:rsidRDefault="00784F9E" w14:paraId="44EAFD9C" wp14:textId="77777777">
      <w:pPr>
        <w:spacing w:before="0" w:line="240" w:lineRule="auto"/>
        <w:ind w:left="1440"/>
        <w:jc w:val="left"/>
        <w:rPr>
          <w:rFonts w:eastAsia="Arial" w:cs="Arial"/>
          <w:sz w:val="21"/>
          <w:szCs w:val="21"/>
        </w:rPr>
      </w:pPr>
    </w:p>
    <w:p xmlns:wp14="http://schemas.microsoft.com/office/word/2010/wordml" w:rsidRPr="002D3522" w:rsidR="00784F9E" w:rsidP="00784F9E" w:rsidRDefault="00784F9E" w14:paraId="710B1D2F" wp14:textId="77777777">
      <w:pPr>
        <w:spacing w:before="0" w:line="240" w:lineRule="auto"/>
        <w:ind w:left="720"/>
        <w:jc w:val="left"/>
        <w:rPr>
          <w:rFonts w:eastAsia="Arial" w:cs="Arial"/>
          <w:sz w:val="21"/>
          <w:szCs w:val="21"/>
        </w:rPr>
      </w:pPr>
      <w:r w:rsidRPr="002D3522">
        <w:rPr>
          <w:rFonts w:eastAsia="Arial" w:cs="Arial"/>
          <w:sz w:val="21"/>
          <w:szCs w:val="21"/>
        </w:rPr>
        <w:t>We can create life-changing opportunities; get the English level students need to get ahead at work or to study abroad, or simply improve their confidence in communicating.</w:t>
      </w:r>
    </w:p>
    <w:p xmlns:wp14="http://schemas.microsoft.com/office/word/2010/wordml" w:rsidRPr="00516BFA" w:rsidR="00516BFA" w:rsidP="00516BFA" w:rsidRDefault="00516BFA" w14:paraId="4F6584BE" wp14:textId="77777777">
      <w:pPr>
        <w:spacing w:before="0" w:line="240" w:lineRule="auto"/>
        <w:ind w:left="-360"/>
        <w:jc w:val="left"/>
        <w:textAlignment w:val="baseline"/>
        <w:rPr>
          <w:rFonts w:ascii="Times New Roman" w:hAnsi="Times New Roman"/>
          <w:sz w:val="24"/>
          <w:szCs w:val="24"/>
        </w:rPr>
      </w:pPr>
      <w:r w:rsidRPr="00516BFA">
        <w:rPr>
          <w:rFonts w:cs="Arial"/>
          <w:sz w:val="24"/>
          <w:szCs w:val="24"/>
        </w:rPr>
        <w:t> </w:t>
      </w:r>
    </w:p>
    <w:p xmlns:wp14="http://schemas.microsoft.com/office/word/2010/wordml" w:rsidRPr="00516BFA" w:rsidR="00516BFA" w:rsidP="00CF6AFA" w:rsidRDefault="00243C9A" w14:paraId="09AF38FC" wp14:textId="77777777">
      <w:pPr>
        <w:spacing w:before="0" w:line="240" w:lineRule="auto"/>
        <w:ind w:left="720"/>
        <w:jc w:val="left"/>
        <w:textAlignment w:val="baseline"/>
        <w:rPr>
          <w:rFonts w:ascii="Times New Roman" w:hAnsi="Times New Roman"/>
          <w:sz w:val="24"/>
          <w:szCs w:val="24"/>
        </w:rPr>
      </w:pPr>
      <w:r w:rsidRPr="00516BFA">
        <w:rPr>
          <w:rFonts w:cs="Arial"/>
          <w:noProof/>
          <w:sz w:val="21"/>
          <w:szCs w:val="21"/>
        </w:rPr>
        <w:drawing>
          <wp:inline xmlns:wp14="http://schemas.microsoft.com/office/word/2010/wordprocessingDrawing" distT="0" distB="0" distL="0" distR="0" wp14:anchorId="65EDE46E" wp14:editId="7777777">
            <wp:extent cx="6191250" cy="6191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6191250"/>
                    </a:xfrm>
                    <a:prstGeom prst="rect">
                      <a:avLst/>
                    </a:prstGeom>
                    <a:noFill/>
                    <a:ln>
                      <a:noFill/>
                    </a:ln>
                  </pic:spPr>
                </pic:pic>
              </a:graphicData>
            </a:graphic>
          </wp:inline>
        </w:drawing>
      </w:r>
      <w:r w:rsidRPr="00516BFA" w:rsidR="00516BFA">
        <w:rPr>
          <w:rFonts w:cs="Arial"/>
          <w:sz w:val="24"/>
          <w:szCs w:val="24"/>
        </w:rPr>
        <w:t> </w:t>
      </w:r>
    </w:p>
    <w:p xmlns:wp14="http://schemas.microsoft.com/office/word/2010/wordml" w:rsidRPr="002D3522" w:rsidR="00784F9E" w:rsidP="006F12FC" w:rsidRDefault="00243C9A" w14:paraId="4B94D5A5" wp14:textId="77777777">
      <w:pPr>
        <w:spacing w:before="0" w:line="240" w:lineRule="auto"/>
        <w:ind w:left="720"/>
        <w:jc w:val="left"/>
        <w:rPr>
          <w:rFonts w:cs="Arial"/>
          <w:sz w:val="21"/>
          <w:szCs w:val="21"/>
        </w:rPr>
      </w:pPr>
      <w:r w:rsidRPr="00516BFA">
        <w:rPr>
          <w:rFonts w:cs="Arial"/>
          <w:noProof/>
          <w:sz w:val="21"/>
          <w:szCs w:val="21"/>
        </w:rPr>
        <w:drawing>
          <wp:inline xmlns:wp14="http://schemas.microsoft.com/office/word/2010/wordprocessingDrawing" distT="0" distB="0" distL="0" distR="0" wp14:anchorId="441CF92A" wp14:editId="7777777">
            <wp:extent cx="5276850" cy="3886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3886200"/>
                    </a:xfrm>
                    <a:prstGeom prst="rect">
                      <a:avLst/>
                    </a:prstGeom>
                    <a:noFill/>
                    <a:ln>
                      <a:noFill/>
                    </a:ln>
                  </pic:spPr>
                </pic:pic>
              </a:graphicData>
            </a:graphic>
          </wp:inline>
        </w:drawing>
      </w:r>
      <w:r w:rsidRPr="00516BFA">
        <w:rPr>
          <w:rFonts w:cs="Arial"/>
          <w:noProof/>
          <w:sz w:val="21"/>
          <w:szCs w:val="21"/>
        </w:rPr>
        <w:drawing>
          <wp:inline xmlns:wp14="http://schemas.microsoft.com/office/word/2010/wordprocessingDrawing" distT="0" distB="0" distL="0" distR="0" wp14:anchorId="4E1801DD" wp14:editId="7777777">
            <wp:extent cx="5286375" cy="3905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6375" cy="3905250"/>
                    </a:xfrm>
                    <a:prstGeom prst="rect">
                      <a:avLst/>
                    </a:prstGeom>
                    <a:noFill/>
                    <a:ln>
                      <a:noFill/>
                    </a:ln>
                  </pic:spPr>
                </pic:pic>
              </a:graphicData>
            </a:graphic>
          </wp:inline>
        </w:drawing>
      </w:r>
      <w:r w:rsidRPr="00516BFA">
        <w:rPr>
          <w:rFonts w:cs="Arial"/>
          <w:noProof/>
          <w:sz w:val="21"/>
          <w:szCs w:val="21"/>
        </w:rPr>
        <w:drawing>
          <wp:inline xmlns:wp14="http://schemas.microsoft.com/office/word/2010/wordprocessingDrawing" distT="0" distB="0" distL="0" distR="0" wp14:anchorId="51D1256A" wp14:editId="7777777">
            <wp:extent cx="5248275" cy="4067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8275" cy="4067175"/>
                    </a:xfrm>
                    <a:prstGeom prst="rect">
                      <a:avLst/>
                    </a:prstGeom>
                    <a:noFill/>
                    <a:ln>
                      <a:noFill/>
                    </a:ln>
                  </pic:spPr>
                </pic:pic>
              </a:graphicData>
            </a:graphic>
          </wp:inline>
        </w:drawing>
      </w:r>
      <w:r w:rsidRPr="00516BFA" w:rsidR="00516BFA">
        <w:rPr>
          <w:rFonts w:cs="Arial"/>
          <w:color w:val="000000"/>
          <w:sz w:val="24"/>
          <w:szCs w:val="24"/>
          <w:shd w:val="clear" w:color="auto" w:fill="FFFFFF"/>
          <w:lang w:val="en-US"/>
        </w:rPr>
        <w:br/>
      </w:r>
    </w:p>
    <w:p xmlns:wp14="http://schemas.microsoft.com/office/word/2010/wordml" w:rsidRPr="002D3522" w:rsidR="00784F9E" w:rsidP="00784F9E" w:rsidRDefault="00784F9E" w14:paraId="282B0F1C" wp14:textId="77777777">
      <w:pPr>
        <w:spacing w:before="0" w:line="240" w:lineRule="auto"/>
        <w:ind w:left="720"/>
        <w:jc w:val="left"/>
        <w:rPr>
          <w:rFonts w:cs="Arial"/>
          <w:sz w:val="21"/>
          <w:szCs w:val="21"/>
        </w:rPr>
      </w:pPr>
      <w:r w:rsidRPr="002D3522">
        <w:rPr>
          <w:rFonts w:cs="Arial"/>
          <w:b/>
          <w:bCs/>
          <w:sz w:val="24"/>
          <w:szCs w:val="24"/>
          <w:u w:val="single"/>
        </w:rPr>
        <w:t>Cultural Engagement:</w:t>
      </w:r>
      <w:r w:rsidRPr="002D3522">
        <w:rPr>
          <w:rFonts w:cs="Arial"/>
          <w:b/>
          <w:bCs/>
          <w:sz w:val="24"/>
          <w:szCs w:val="24"/>
        </w:rPr>
        <w:t xml:space="preserve"> </w:t>
      </w:r>
    </w:p>
    <w:p xmlns:wp14="http://schemas.microsoft.com/office/word/2010/wordml" w:rsidRPr="002D3522" w:rsidR="00784F9E" w:rsidP="00784F9E" w:rsidRDefault="00784F9E" w14:paraId="3DEEC669" wp14:textId="77777777">
      <w:pPr>
        <w:spacing w:before="0" w:line="240" w:lineRule="auto"/>
        <w:ind w:left="1440"/>
        <w:jc w:val="left"/>
        <w:rPr>
          <w:rFonts w:cs="Arial"/>
          <w:sz w:val="21"/>
          <w:szCs w:val="21"/>
        </w:rPr>
      </w:pPr>
    </w:p>
    <w:p xmlns:wp14="http://schemas.microsoft.com/office/word/2010/wordml" w:rsidRPr="002D3522" w:rsidR="00784F9E" w:rsidP="00784F9E" w:rsidRDefault="00784F9E" w14:paraId="48A3446D" wp14:textId="77777777">
      <w:pPr>
        <w:spacing w:before="0" w:line="240" w:lineRule="auto"/>
        <w:ind w:left="720"/>
        <w:jc w:val="left"/>
        <w:rPr>
          <w:rFonts w:cs="Arial"/>
          <w:sz w:val="21"/>
          <w:szCs w:val="21"/>
        </w:rPr>
      </w:pPr>
      <w:r w:rsidRPr="002D3522">
        <w:rPr>
          <w:rFonts w:cs="Arial"/>
          <w:sz w:val="21"/>
          <w:szCs w:val="21"/>
        </w:rPr>
        <w:t xml:space="preserve">The Cultural Engagement portfolio will focus on the areas of English and Teacher Development, Higher Education and STEM, and developing new connections and long-term relationships in the arts and culture sector. In the Arts, our programme will focus on developing new connections between artists and cultural organisations through a streamlined offer focusing on three areas:   </w:t>
      </w:r>
    </w:p>
    <w:p xmlns:wp14="http://schemas.microsoft.com/office/word/2010/wordml" w:rsidRPr="002D3522" w:rsidR="00784F9E" w:rsidP="00784F9E" w:rsidRDefault="00784F9E" w14:paraId="5D250BEB" wp14:textId="77777777">
      <w:pPr>
        <w:pStyle w:val="ListParagraph"/>
        <w:ind w:left="1080"/>
        <w:rPr>
          <w:rFonts w:ascii="Arial" w:hAnsi="Arial" w:cs="Arial"/>
        </w:rPr>
      </w:pPr>
      <w:r w:rsidRPr="002D3522">
        <w:rPr>
          <w:rFonts w:ascii="Arial" w:hAnsi="Arial" w:cs="Arial"/>
        </w:rPr>
        <w:t>Creative economy/policy and capacity building programme.</w:t>
      </w:r>
    </w:p>
    <w:p xmlns:wp14="http://schemas.microsoft.com/office/word/2010/wordml" w:rsidRPr="002D3522" w:rsidR="00784F9E" w:rsidP="00784F9E" w:rsidRDefault="00784F9E" w14:paraId="38D5B21A" wp14:textId="77777777">
      <w:pPr>
        <w:pStyle w:val="ListParagraph"/>
        <w:ind w:left="1080"/>
        <w:rPr>
          <w:rFonts w:ascii="Arial" w:hAnsi="Arial" w:cs="Arial"/>
        </w:rPr>
      </w:pPr>
      <w:r w:rsidRPr="002D3522">
        <w:rPr>
          <w:rFonts w:ascii="Arial" w:hAnsi="Arial" w:cs="Arial"/>
        </w:rPr>
        <w:t xml:space="preserve">Exchanges and showcasing opportunities for artists and cultural managers and take new UK work to 6m audiences across the region.   </w:t>
      </w:r>
    </w:p>
    <w:p xmlns:wp14="http://schemas.microsoft.com/office/word/2010/wordml" w:rsidRPr="002D3522" w:rsidR="00784F9E" w:rsidP="00784F9E" w:rsidRDefault="00784F9E" w14:paraId="63700029" wp14:textId="77777777">
      <w:pPr>
        <w:pStyle w:val="ListParagraph"/>
        <w:ind w:left="1080"/>
        <w:rPr>
          <w:rFonts w:ascii="Arial" w:hAnsi="Arial" w:cs="Arial"/>
        </w:rPr>
      </w:pPr>
      <w:r w:rsidRPr="002D3522">
        <w:rPr>
          <w:rFonts w:ascii="Arial" w:hAnsi="Arial" w:cs="Arial"/>
        </w:rPr>
        <w:t xml:space="preserve">Regional programmes that address global challenges, particularly around social inclusion, through the nurturing of artistic talent and networks from under-represented communities.   </w:t>
      </w:r>
    </w:p>
    <w:p xmlns:wp14="http://schemas.microsoft.com/office/word/2010/wordml" w:rsidRPr="002D3522" w:rsidR="00784F9E" w:rsidP="00784F9E" w:rsidRDefault="00784F9E" w14:paraId="3656B9AB" wp14:textId="77777777">
      <w:pPr>
        <w:pStyle w:val="ListParagraph"/>
        <w:numPr>
          <w:ilvl w:val="0"/>
          <w:numId w:val="0"/>
        </w:numPr>
        <w:ind w:left="1080"/>
        <w:rPr>
          <w:rFonts w:ascii="Arial" w:hAnsi="Arial" w:cs="Arial"/>
        </w:rPr>
      </w:pPr>
    </w:p>
    <w:p xmlns:wp14="http://schemas.microsoft.com/office/word/2010/wordml" w:rsidRPr="002D3522" w:rsidR="00784F9E" w:rsidP="00784F9E" w:rsidRDefault="00784F9E" w14:paraId="08AD24D8" wp14:textId="77777777">
      <w:pPr>
        <w:pStyle w:val="ListParagraph"/>
        <w:numPr>
          <w:ilvl w:val="0"/>
          <w:numId w:val="0"/>
        </w:numPr>
        <w:ind w:left="1080" w:hanging="360"/>
        <w:rPr>
          <w:rFonts w:ascii="Arial" w:hAnsi="Arial" w:cs="Arial"/>
        </w:rPr>
      </w:pPr>
      <w:r w:rsidRPr="002D3522">
        <w:rPr>
          <w:rFonts w:ascii="Arial" w:hAnsi="Arial" w:cs="Arial"/>
        </w:rPr>
        <w:t>2.3 Brand introduction guidelines:</w:t>
      </w:r>
      <w:r w:rsidRPr="002D3522">
        <w:rPr>
          <w:rFonts w:ascii="Arial" w:hAnsi="Arial" w:cs="Arial"/>
        </w:rPr>
        <w:br/>
      </w:r>
      <w:r w:rsidRPr="002D3522">
        <w:rPr>
          <w:rFonts w:ascii="Arial" w:hAnsi="Arial" w:cs="Arial"/>
        </w:rPr>
        <w:br/>
      </w:r>
      <w:r w:rsidRPr="002D3522">
        <w:rPr>
          <w:rFonts w:ascii="Arial" w:hAnsi="Arial" w:cs="Arial"/>
        </w:rPr>
        <w:t>The British Council brand runs consistently through our promotional collateral; the brand guidelines include a mandatory use of our font ‘British Council sans’, mandatory grids for the positioning of the logo, guidelines on colour use and size of the logo. The design of sub-brands and project logos is not allowed.</w:t>
      </w:r>
      <w:r w:rsidRPr="002D3522">
        <w:rPr>
          <w:rFonts w:ascii="Arial" w:hAnsi="Arial" w:cs="Arial"/>
        </w:rPr>
        <w:br/>
      </w:r>
      <w:r w:rsidRPr="002D3522">
        <w:rPr>
          <w:rFonts w:ascii="Arial" w:hAnsi="Arial" w:cs="Arial"/>
        </w:rPr>
        <w:br/>
      </w:r>
      <w:r w:rsidRPr="002D3522">
        <w:rPr>
          <w:rFonts w:ascii="Arial" w:hAnsi="Arial" w:cs="Arial"/>
        </w:rPr>
        <w:t>The guidelines also include information on use of photography, tone of voice, sponsorship logos and partnership identities. The majority of photography used on British Council work can be sourced from our own asset bank. The brand is managed internally by the British Council Brand Team.</w:t>
      </w:r>
      <w:r w:rsidRPr="002D3522">
        <w:rPr>
          <w:rFonts w:ascii="Arial" w:hAnsi="Arial" w:cs="Arial"/>
        </w:rPr>
        <w:br/>
      </w:r>
      <w:r w:rsidRPr="002D3522">
        <w:rPr>
          <w:rFonts w:ascii="Arial" w:hAnsi="Arial" w:cs="Arial"/>
        </w:rPr>
        <w:br/>
      </w:r>
      <w:r w:rsidRPr="002D3522">
        <w:rPr>
          <w:rFonts w:ascii="Arial" w:hAnsi="Arial" w:cs="Arial"/>
        </w:rPr>
        <w:t>We will proactively manage any contracts won through this tender process. In the event of any brief being received from a commissioning sector of the British Council contradicting the corporate brand guidelines, the supplier must contact the Brand Team in the first instance for advice and support prior to any further work being undertaken.</w:t>
      </w:r>
      <w:r w:rsidRPr="002D3522">
        <w:rPr>
          <w:rFonts w:ascii="Arial" w:hAnsi="Arial" w:cs="Arial"/>
        </w:rPr>
        <w:br/>
      </w:r>
    </w:p>
    <w:p xmlns:wp14="http://schemas.microsoft.com/office/word/2010/wordml" w:rsidRPr="002D3522" w:rsidR="00784F9E" w:rsidP="00784F9E" w:rsidRDefault="00784F9E" w14:paraId="5DB4F02D" wp14:textId="77777777">
      <w:pPr>
        <w:pStyle w:val="ListParagraph"/>
        <w:numPr>
          <w:ilvl w:val="0"/>
          <w:numId w:val="0"/>
        </w:numPr>
        <w:ind w:left="1080"/>
        <w:rPr>
          <w:rFonts w:ascii="Arial" w:hAnsi="Arial" w:eastAsia="Arial" w:cs="Arial"/>
          <w:sz w:val="22"/>
          <w:szCs w:val="22"/>
        </w:rPr>
      </w:pPr>
      <w:r w:rsidRPr="002D3522">
        <w:rPr>
          <w:rFonts w:ascii="Arial" w:hAnsi="Arial" w:cs="Arial"/>
        </w:rPr>
        <w:t>Our Brand Hub</w:t>
      </w:r>
      <w:r w:rsidRPr="002D3522">
        <w:rPr>
          <w:rFonts w:ascii="Arial" w:hAnsi="Arial" w:cs="Arial"/>
        </w:rPr>
        <w:br/>
      </w:r>
      <w:r w:rsidRPr="002D3522">
        <w:rPr>
          <w:rFonts w:ascii="Arial" w:hAnsi="Arial" w:cs="Arial"/>
        </w:rPr>
        <w:br/>
      </w:r>
      <w:r w:rsidRPr="002D3522">
        <w:rPr>
          <w:rFonts w:ascii="Arial" w:hAnsi="Arial" w:cs="Arial"/>
        </w:rPr>
        <w:t>The British Council Brand Hub centralizes and distributes all our main assets, including photography, logos, fonts, videos, audios, etc.</w:t>
      </w:r>
      <w:r w:rsidRPr="002D3522">
        <w:rPr>
          <w:rFonts w:ascii="Arial" w:hAnsi="Arial" w:cs="Arial"/>
        </w:rPr>
        <w:br/>
      </w:r>
      <w:r w:rsidRPr="002D3522">
        <w:rPr>
          <w:rFonts w:ascii="Arial" w:hAnsi="Arial" w:cs="Arial"/>
        </w:rPr>
        <w:br/>
      </w:r>
      <w:r w:rsidRPr="002D3522" w:rsidR="00243C9A">
        <w:rPr>
          <w:rFonts w:ascii="Arial" w:hAnsi="Arial" w:cs="Arial"/>
          <w:noProof/>
        </w:rPr>
        <w:drawing>
          <wp:inline xmlns:wp14="http://schemas.microsoft.com/office/word/2010/wordprocessingDrawing" distT="0" distB="0" distL="0" distR="0" wp14:anchorId="4BEA2AE9" wp14:editId="7777777">
            <wp:extent cx="4572000" cy="2495550"/>
            <wp:effectExtent l="0" t="0" r="0" b="0"/>
            <wp:docPr id="10" name="Picture 18013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393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495550"/>
                    </a:xfrm>
                    <a:prstGeom prst="rect">
                      <a:avLst/>
                    </a:prstGeom>
                    <a:noFill/>
                    <a:ln>
                      <a:noFill/>
                    </a:ln>
                  </pic:spPr>
                </pic:pic>
              </a:graphicData>
            </a:graphic>
          </wp:inline>
        </w:drawing>
      </w:r>
      <w:r w:rsidRPr="002D3522">
        <w:rPr>
          <w:rFonts w:ascii="Arial" w:hAnsi="Arial" w:cs="Arial"/>
        </w:rPr>
        <w:br/>
      </w:r>
      <w:r w:rsidRPr="002D3522">
        <w:rPr>
          <w:rFonts w:ascii="Arial" w:hAnsi="Arial" w:cs="Arial"/>
        </w:rPr>
        <w:br/>
      </w:r>
      <w:r w:rsidRPr="002D3522">
        <w:rPr>
          <w:rFonts w:ascii="Arial" w:hAnsi="Arial" w:cs="Arial"/>
        </w:rPr>
        <w:t>More information at https://brandhub.britishcouncil.org</w:t>
      </w:r>
    </w:p>
    <w:p xmlns:wp14="http://schemas.microsoft.com/office/word/2010/wordml" w:rsidRPr="002D3522" w:rsidR="009F118A" w:rsidP="00052101" w:rsidRDefault="007A17CF" w14:paraId="0C47DBD7" wp14:textId="77777777">
      <w:pPr>
        <w:rPr>
          <w:rFonts w:cs="Arial"/>
          <w:sz w:val="21"/>
          <w:szCs w:val="21"/>
        </w:rPr>
      </w:pPr>
      <w:r w:rsidRPr="002D3522">
        <w:rPr>
          <w:rFonts w:cs="Arial"/>
          <w:sz w:val="21"/>
          <w:szCs w:val="21"/>
        </w:rPr>
        <w:t>2.</w:t>
      </w:r>
      <w:r w:rsidRPr="002D3522" w:rsidR="002D3522">
        <w:rPr>
          <w:rFonts w:cs="Arial"/>
          <w:sz w:val="21"/>
          <w:szCs w:val="21"/>
        </w:rPr>
        <w:t>4</w:t>
      </w:r>
      <w:r w:rsidRPr="002D3522">
        <w:rPr>
          <w:rFonts w:cs="Arial"/>
          <w:sz w:val="21"/>
          <w:szCs w:val="21"/>
        </w:rPr>
        <w:tab/>
      </w:r>
      <w:r w:rsidRPr="00176253" w:rsidR="009F118A">
        <w:rPr>
          <w:rFonts w:cs="Arial"/>
          <w:sz w:val="21"/>
          <w:szCs w:val="21"/>
        </w:rPr>
        <w:t>The purpose and scope of this RFP and supporting documents is to explain in further detail the requirements of the British Council and the process for submitting a proposal</w:t>
      </w:r>
      <w:r w:rsidR="009F118A">
        <w:rPr>
          <w:rFonts w:cs="Arial"/>
          <w:sz w:val="21"/>
          <w:szCs w:val="21"/>
        </w:rPr>
        <w:t xml:space="preserve"> in response to this RFP (“</w:t>
      </w:r>
      <w:r w:rsidR="009F118A">
        <w:rPr>
          <w:rFonts w:cs="Arial"/>
          <w:b/>
          <w:sz w:val="21"/>
          <w:szCs w:val="21"/>
        </w:rPr>
        <w:t>Proposal</w:t>
      </w:r>
      <w:r w:rsidR="009F118A">
        <w:rPr>
          <w:rFonts w:cs="Arial"/>
          <w:sz w:val="21"/>
          <w:szCs w:val="21"/>
        </w:rPr>
        <w:t>”)</w:t>
      </w:r>
      <w:r w:rsidRPr="00176253" w:rsidR="009F118A">
        <w:rPr>
          <w:rFonts w:cs="Arial"/>
          <w:sz w:val="21"/>
          <w:szCs w:val="21"/>
        </w:rPr>
        <w:t xml:space="preserve">. </w:t>
      </w:r>
    </w:p>
    <w:p xmlns:wp14="http://schemas.microsoft.com/office/word/2010/wordml" w:rsidRPr="002D3522" w:rsidR="007A17CF" w:rsidRDefault="000015D7" w14:paraId="7C68E65D" wp14:textId="77777777">
      <w:pPr>
        <w:rPr>
          <w:rFonts w:cs="Arial"/>
          <w:b/>
          <w:sz w:val="24"/>
          <w:szCs w:val="24"/>
        </w:rPr>
      </w:pPr>
      <w:r w:rsidRPr="002D3522">
        <w:rPr>
          <w:rFonts w:cs="Arial"/>
          <w:b/>
          <w:sz w:val="24"/>
          <w:szCs w:val="24"/>
        </w:rPr>
        <w:t>3</w:t>
      </w:r>
      <w:r w:rsidRPr="002D3522" w:rsidR="007A17CF">
        <w:rPr>
          <w:rFonts w:cs="Arial"/>
          <w:b/>
          <w:sz w:val="24"/>
          <w:szCs w:val="24"/>
        </w:rPr>
        <w:t xml:space="preserve"> </w:t>
      </w:r>
      <w:r w:rsidRPr="002D3522" w:rsidR="007A17CF">
        <w:rPr>
          <w:rFonts w:cs="Arial"/>
          <w:b/>
          <w:sz w:val="24"/>
          <w:szCs w:val="24"/>
        </w:rPr>
        <w:tab/>
      </w:r>
      <w:r w:rsidR="009F118A">
        <w:rPr>
          <w:rFonts w:cs="Arial"/>
          <w:b/>
          <w:sz w:val="24"/>
          <w:szCs w:val="24"/>
        </w:rPr>
        <w:t>Proposal</w:t>
      </w:r>
      <w:r w:rsidRPr="002D3522" w:rsidR="009F118A">
        <w:rPr>
          <w:rFonts w:cs="Arial"/>
          <w:b/>
          <w:sz w:val="24"/>
          <w:szCs w:val="24"/>
        </w:rPr>
        <w:t xml:space="preserve"> </w:t>
      </w:r>
      <w:r w:rsidRPr="002D3522" w:rsidR="007A17CF">
        <w:rPr>
          <w:rFonts w:cs="Arial"/>
          <w:b/>
          <w:sz w:val="24"/>
          <w:szCs w:val="24"/>
        </w:rPr>
        <w:t>Conditions and Contractual Requirements</w:t>
      </w:r>
    </w:p>
    <w:p xmlns:wp14="http://schemas.microsoft.com/office/word/2010/wordml" w:rsidRPr="002D3522" w:rsidR="007A17CF" w:rsidRDefault="00052101" w14:paraId="1BB64BE2" wp14:textId="77777777">
      <w:pPr>
        <w:rPr>
          <w:rFonts w:cs="Arial"/>
          <w:sz w:val="21"/>
          <w:szCs w:val="21"/>
        </w:rPr>
      </w:pPr>
      <w:r w:rsidRPr="002D3522">
        <w:rPr>
          <w:rFonts w:cs="Arial"/>
          <w:sz w:val="21"/>
          <w:szCs w:val="21"/>
        </w:rPr>
        <w:t>This section of the RFP</w:t>
      </w:r>
      <w:r w:rsidRPr="002D3522" w:rsidR="007A17CF">
        <w:rPr>
          <w:rFonts w:cs="Arial"/>
          <w:sz w:val="21"/>
          <w:szCs w:val="21"/>
        </w:rPr>
        <w:t xml:space="preserve"> sets out the British Council’s contracting requirements, general policy requirements, and the general conditions relating to this procurement process (“</w:t>
      </w:r>
      <w:r w:rsidRPr="002D3522" w:rsidR="007A17CF">
        <w:rPr>
          <w:rFonts w:cs="Arial"/>
          <w:b/>
          <w:sz w:val="21"/>
          <w:szCs w:val="21"/>
        </w:rPr>
        <w:t>Procurement Process</w:t>
      </w:r>
      <w:r w:rsidRPr="002D3522" w:rsidR="007A17CF">
        <w:rPr>
          <w:rFonts w:cs="Arial"/>
          <w:sz w:val="21"/>
          <w:szCs w:val="21"/>
        </w:rPr>
        <w:t xml:space="preserve">”). </w:t>
      </w:r>
    </w:p>
    <w:p xmlns:wp14="http://schemas.microsoft.com/office/word/2010/wordml" w:rsidRPr="002D3522" w:rsidR="007A17CF" w:rsidP="007A17CF" w:rsidRDefault="007A17CF" w14:paraId="046508DD" wp14:textId="77777777">
      <w:pPr>
        <w:rPr>
          <w:rFonts w:cs="Arial"/>
          <w:b/>
          <w:sz w:val="21"/>
          <w:szCs w:val="21"/>
        </w:rPr>
      </w:pPr>
      <w:r w:rsidRPr="002D3522">
        <w:rPr>
          <w:rFonts w:cs="Arial"/>
          <w:b/>
          <w:sz w:val="21"/>
          <w:szCs w:val="21"/>
        </w:rPr>
        <w:t>3.1</w:t>
      </w:r>
      <w:r w:rsidRPr="002D3522">
        <w:rPr>
          <w:rFonts w:cs="Arial"/>
          <w:b/>
          <w:sz w:val="21"/>
          <w:szCs w:val="21"/>
        </w:rPr>
        <w:tab/>
      </w:r>
      <w:r w:rsidRPr="002D3522">
        <w:rPr>
          <w:rFonts w:cs="Arial"/>
          <w:b/>
          <w:sz w:val="21"/>
          <w:szCs w:val="21"/>
        </w:rPr>
        <w:t>Contracting requirements</w:t>
      </w:r>
    </w:p>
    <w:p xmlns:wp14="http://schemas.microsoft.com/office/word/2010/wordml" w:rsidRPr="00176253" w:rsidR="009F118A" w:rsidP="009F118A" w:rsidRDefault="009F118A" w14:paraId="62FD9BAC" wp14:textId="77777777">
      <w:pPr>
        <w:rPr>
          <w:rFonts w:cs="Arial"/>
          <w:sz w:val="21"/>
          <w:szCs w:val="21"/>
        </w:rPr>
      </w:pPr>
      <w:r w:rsidRPr="00176253">
        <w:rPr>
          <w:rFonts w:cs="Arial"/>
          <w:sz w:val="21"/>
          <w:szCs w:val="21"/>
        </w:rPr>
        <w:t>3.1.1</w:t>
      </w:r>
      <w:r w:rsidRPr="00176253">
        <w:rPr>
          <w:rFonts w:cs="Arial"/>
          <w:sz w:val="21"/>
          <w:szCs w:val="21"/>
        </w:rPr>
        <w:tab/>
      </w:r>
      <w:r w:rsidRPr="006A4225">
        <w:rPr>
          <w:rFonts w:cs="Arial"/>
          <w:sz w:val="21"/>
          <w:szCs w:val="21"/>
          <w:u w:val="single"/>
        </w:rPr>
        <w:t>Contracting authority</w:t>
      </w:r>
      <w:r>
        <w:rPr>
          <w:rFonts w:cs="Arial"/>
          <w:sz w:val="21"/>
          <w:szCs w:val="21"/>
        </w:rPr>
        <w:t xml:space="preserve">: </w:t>
      </w:r>
      <w:r w:rsidRPr="00176253">
        <w:rPr>
          <w:rFonts w:cs="Arial"/>
          <w:sz w:val="21"/>
          <w:szCs w:val="21"/>
        </w:rPr>
        <w:t xml:space="preserve">the British Council </w:t>
      </w:r>
      <w:r>
        <w:rPr>
          <w:rFonts w:cs="Arial"/>
          <w:sz w:val="21"/>
          <w:szCs w:val="21"/>
        </w:rPr>
        <w:t>which includes</w:t>
      </w:r>
      <w:r w:rsidRPr="00176253">
        <w:rPr>
          <w:rFonts w:cs="Arial"/>
          <w:sz w:val="21"/>
          <w:szCs w:val="21"/>
        </w:rPr>
        <w:t xml:space="preserve"> any </w:t>
      </w:r>
      <w:r>
        <w:rPr>
          <w:rFonts w:cs="Arial"/>
          <w:sz w:val="21"/>
          <w:szCs w:val="21"/>
        </w:rPr>
        <w:t xml:space="preserve">other companies and organisations </w:t>
      </w:r>
      <w:r w:rsidRPr="00176253">
        <w:rPr>
          <w:rFonts w:cs="Arial"/>
          <w:sz w:val="21"/>
          <w:szCs w:val="21"/>
        </w:rPr>
        <w:t xml:space="preserve">that control or are controlled by the British Council from time to time (see: </w:t>
      </w:r>
      <w:hyperlink w:history="1" r:id="rId22">
        <w:r w:rsidRPr="00176253">
          <w:rPr>
            <w:rStyle w:val="Hyperlink"/>
            <w:rFonts w:cs="Arial"/>
            <w:sz w:val="21"/>
            <w:szCs w:val="21"/>
          </w:rPr>
          <w:t>http://www.britishcouncil.org/organisation/structure/status</w:t>
        </w:r>
      </w:hyperlink>
      <w:r w:rsidRPr="00176253">
        <w:rPr>
          <w:rFonts w:cs="Arial"/>
          <w:sz w:val="21"/>
          <w:szCs w:val="21"/>
        </w:rPr>
        <w:t xml:space="preserve">). </w:t>
      </w:r>
    </w:p>
    <w:p xmlns:wp14="http://schemas.microsoft.com/office/word/2010/wordml" w:rsidRPr="002D3522" w:rsidR="002D3522" w:rsidP="002D3522" w:rsidRDefault="007A17CF" w14:paraId="47C7E392" wp14:textId="77777777">
      <w:pPr>
        <w:spacing w:before="0" w:line="240" w:lineRule="auto"/>
        <w:ind w:left="357" w:hanging="357"/>
        <w:jc w:val="left"/>
        <w:rPr>
          <w:rFonts w:cs="Arial"/>
          <w:sz w:val="21"/>
          <w:szCs w:val="21"/>
        </w:rPr>
      </w:pPr>
      <w:r w:rsidRPr="002D3522">
        <w:rPr>
          <w:rFonts w:cs="Arial"/>
          <w:sz w:val="21"/>
          <w:szCs w:val="21"/>
        </w:rPr>
        <w:t>3.1.2</w:t>
      </w:r>
      <w:r w:rsidRPr="002D3522">
        <w:rPr>
          <w:rFonts w:cs="Arial"/>
          <w:sz w:val="21"/>
          <w:szCs w:val="21"/>
        </w:rPr>
        <w:tab/>
      </w:r>
      <w:r w:rsidRPr="002D3522" w:rsidR="002D3522">
        <w:rPr>
          <w:rFonts w:cs="Arial"/>
          <w:sz w:val="21"/>
          <w:szCs w:val="21"/>
        </w:rPr>
        <w:t xml:space="preserve">The British Council aims to appoint a supplier which will be expected to deliver the goods and/or provide services at the British Council offices the countries below: </w:t>
      </w:r>
    </w:p>
    <w:p xmlns:wp14="http://schemas.microsoft.com/office/word/2010/wordml" w:rsidRPr="002D3522" w:rsidR="002D3522" w:rsidP="6F66380B" w:rsidRDefault="002D3522" w14:paraId="6A3B30E3" wp14:textId="4C8568A5">
      <w:pPr>
        <w:spacing w:before="0" w:line="240" w:lineRule="auto"/>
        <w:ind w:left="720"/>
        <w:rPr>
          <w:rFonts w:cs="Arial"/>
          <w:sz w:val="21"/>
          <w:szCs w:val="21"/>
        </w:rPr>
      </w:pPr>
    </w:p>
    <w:p xmlns:wp14="http://schemas.microsoft.com/office/word/2010/wordml" w:rsidRPr="002D3522" w:rsidR="002D3522" w:rsidP="6F66380B" w:rsidRDefault="002D3522" w14:paraId="32FA99B4" wp14:textId="05332C64">
      <w:pPr>
        <w:pStyle w:val="Normal"/>
        <w:spacing w:before="0" w:line="240" w:lineRule="auto"/>
        <w:ind w:left="720"/>
      </w:pPr>
      <w:r w:rsidRPr="6F66380B" w:rsidR="6C0B4599">
        <w:rPr>
          <w:rFonts w:cs="Arial"/>
          <w:sz w:val="21"/>
          <w:szCs w:val="21"/>
        </w:rPr>
        <w:t xml:space="preserve">Austria (Europe) </w:t>
      </w:r>
    </w:p>
    <w:p xmlns:wp14="http://schemas.microsoft.com/office/word/2010/wordml" w:rsidRPr="002D3522" w:rsidR="002D3522" w:rsidP="6F66380B" w:rsidRDefault="002D3522" w14:paraId="0E744237" wp14:textId="1278A1DB">
      <w:pPr>
        <w:pStyle w:val="Normal"/>
        <w:spacing w:before="0" w:line="240" w:lineRule="auto"/>
        <w:ind w:left="720"/>
      </w:pPr>
      <w:r w:rsidRPr="6F66380B" w:rsidR="6C0B4599">
        <w:rPr>
          <w:rFonts w:cs="Arial"/>
          <w:sz w:val="21"/>
          <w:szCs w:val="21"/>
        </w:rPr>
        <w:t xml:space="preserve">Belgium (Europe) </w:t>
      </w:r>
    </w:p>
    <w:p xmlns:wp14="http://schemas.microsoft.com/office/word/2010/wordml" w:rsidRPr="002D3522" w:rsidR="002D3522" w:rsidP="6F66380B" w:rsidRDefault="002D3522" w14:paraId="4E40AC2D" wp14:textId="3BD5CBE6">
      <w:pPr>
        <w:pStyle w:val="Normal"/>
        <w:spacing w:before="0" w:line="240" w:lineRule="auto"/>
        <w:ind w:left="720"/>
      </w:pPr>
      <w:r w:rsidRPr="6F66380B" w:rsidR="6C0B4599">
        <w:rPr>
          <w:rFonts w:cs="Arial"/>
          <w:sz w:val="21"/>
          <w:szCs w:val="21"/>
        </w:rPr>
        <w:t xml:space="preserve">Bulgaria (Europe) </w:t>
      </w:r>
    </w:p>
    <w:p xmlns:wp14="http://schemas.microsoft.com/office/word/2010/wordml" w:rsidRPr="002D3522" w:rsidR="002D3522" w:rsidP="6F66380B" w:rsidRDefault="002D3522" w14:paraId="3699473D" wp14:textId="3691419C">
      <w:pPr>
        <w:pStyle w:val="Normal"/>
        <w:spacing w:before="0" w:line="240" w:lineRule="auto"/>
        <w:ind w:left="720"/>
      </w:pPr>
      <w:r w:rsidRPr="6F66380B" w:rsidR="6C0B4599">
        <w:rPr>
          <w:rFonts w:cs="Arial"/>
          <w:sz w:val="21"/>
          <w:szCs w:val="21"/>
        </w:rPr>
        <w:t xml:space="preserve">Croatia (Europe) </w:t>
      </w:r>
    </w:p>
    <w:p xmlns:wp14="http://schemas.microsoft.com/office/word/2010/wordml" w:rsidRPr="002D3522" w:rsidR="002D3522" w:rsidP="6F66380B" w:rsidRDefault="002D3522" w14:paraId="309EC22F" wp14:textId="2295C1C1">
      <w:pPr>
        <w:pStyle w:val="Normal"/>
        <w:spacing w:before="0" w:line="240" w:lineRule="auto"/>
        <w:ind w:left="720"/>
      </w:pPr>
      <w:r w:rsidRPr="6F66380B" w:rsidR="6C0B4599">
        <w:rPr>
          <w:rFonts w:cs="Arial"/>
          <w:sz w:val="21"/>
          <w:szCs w:val="21"/>
        </w:rPr>
        <w:t xml:space="preserve">Cyprus (Europe) </w:t>
      </w:r>
    </w:p>
    <w:p xmlns:wp14="http://schemas.microsoft.com/office/word/2010/wordml" w:rsidRPr="002D3522" w:rsidR="002D3522" w:rsidP="6F66380B" w:rsidRDefault="002D3522" w14:paraId="1CF9BD2A" wp14:textId="5D59DAA1">
      <w:pPr>
        <w:pStyle w:val="Normal"/>
        <w:spacing w:before="0" w:line="240" w:lineRule="auto"/>
        <w:ind w:left="720"/>
      </w:pPr>
      <w:r w:rsidRPr="6F66380B" w:rsidR="6C0B4599">
        <w:rPr>
          <w:rFonts w:cs="Arial"/>
          <w:sz w:val="21"/>
          <w:szCs w:val="21"/>
        </w:rPr>
        <w:t xml:space="preserve">Czech Republic (Europe) </w:t>
      </w:r>
    </w:p>
    <w:p xmlns:wp14="http://schemas.microsoft.com/office/word/2010/wordml" w:rsidRPr="002D3522" w:rsidR="002D3522" w:rsidP="6F66380B" w:rsidRDefault="002D3522" w14:paraId="3AB4AE9B" wp14:textId="2E5D5FA9">
      <w:pPr>
        <w:pStyle w:val="Normal"/>
        <w:spacing w:before="0" w:line="240" w:lineRule="auto"/>
        <w:ind w:left="720"/>
      </w:pPr>
      <w:r w:rsidRPr="6F66380B" w:rsidR="6C0B4599">
        <w:rPr>
          <w:rFonts w:cs="Arial"/>
          <w:sz w:val="21"/>
          <w:szCs w:val="21"/>
        </w:rPr>
        <w:t xml:space="preserve">Denmark (Europe) </w:t>
      </w:r>
    </w:p>
    <w:p xmlns:wp14="http://schemas.microsoft.com/office/word/2010/wordml" w:rsidRPr="002D3522" w:rsidR="002D3522" w:rsidP="6F66380B" w:rsidRDefault="002D3522" w14:paraId="71EAF30B" wp14:textId="559C8F54">
      <w:pPr>
        <w:pStyle w:val="Normal"/>
        <w:spacing w:before="0" w:line="240" w:lineRule="auto"/>
        <w:ind w:left="720"/>
      </w:pPr>
      <w:r w:rsidRPr="6F66380B" w:rsidR="6C0B4599">
        <w:rPr>
          <w:rFonts w:cs="Arial"/>
          <w:sz w:val="21"/>
          <w:szCs w:val="21"/>
        </w:rPr>
        <w:t xml:space="preserve">Estonia (Europe) </w:t>
      </w:r>
    </w:p>
    <w:p xmlns:wp14="http://schemas.microsoft.com/office/word/2010/wordml" w:rsidRPr="002D3522" w:rsidR="002D3522" w:rsidP="6F66380B" w:rsidRDefault="002D3522" w14:paraId="13631698" wp14:textId="03CD277A">
      <w:pPr>
        <w:pStyle w:val="Normal"/>
        <w:spacing w:before="0" w:line="240" w:lineRule="auto"/>
        <w:ind w:left="720"/>
      </w:pPr>
      <w:r w:rsidRPr="6F66380B" w:rsidR="6C0B4599">
        <w:rPr>
          <w:rFonts w:cs="Arial"/>
          <w:sz w:val="21"/>
          <w:szCs w:val="21"/>
        </w:rPr>
        <w:t xml:space="preserve">Finland (Europe) </w:t>
      </w:r>
    </w:p>
    <w:p xmlns:wp14="http://schemas.microsoft.com/office/word/2010/wordml" w:rsidRPr="002D3522" w:rsidR="002D3522" w:rsidP="6F66380B" w:rsidRDefault="002D3522" w14:paraId="7F538D34" wp14:textId="5F3B6C3C">
      <w:pPr>
        <w:pStyle w:val="Normal"/>
        <w:spacing w:before="0" w:line="240" w:lineRule="auto"/>
        <w:ind w:left="720"/>
      </w:pPr>
      <w:r w:rsidRPr="6F66380B" w:rsidR="6C0B4599">
        <w:rPr>
          <w:rFonts w:cs="Arial"/>
          <w:sz w:val="21"/>
          <w:szCs w:val="21"/>
        </w:rPr>
        <w:t xml:space="preserve">France (Europe) </w:t>
      </w:r>
    </w:p>
    <w:p xmlns:wp14="http://schemas.microsoft.com/office/word/2010/wordml" w:rsidRPr="002D3522" w:rsidR="002D3522" w:rsidP="6F66380B" w:rsidRDefault="002D3522" w14:paraId="7BE538E4" wp14:textId="47FFB87D">
      <w:pPr>
        <w:pStyle w:val="Normal"/>
        <w:spacing w:before="0" w:line="240" w:lineRule="auto"/>
        <w:ind w:left="720"/>
      </w:pPr>
      <w:r w:rsidRPr="6F66380B" w:rsidR="6C0B4599">
        <w:rPr>
          <w:rFonts w:cs="Arial"/>
          <w:sz w:val="21"/>
          <w:szCs w:val="21"/>
        </w:rPr>
        <w:t xml:space="preserve">Germany (Europe) </w:t>
      </w:r>
    </w:p>
    <w:p xmlns:wp14="http://schemas.microsoft.com/office/word/2010/wordml" w:rsidRPr="002D3522" w:rsidR="002D3522" w:rsidP="6F66380B" w:rsidRDefault="002D3522" w14:paraId="7380221E" wp14:textId="0FD4C20F">
      <w:pPr>
        <w:pStyle w:val="Normal"/>
        <w:spacing w:before="0" w:line="240" w:lineRule="auto"/>
        <w:ind w:left="720"/>
      </w:pPr>
      <w:r w:rsidRPr="6F66380B" w:rsidR="6C0B4599">
        <w:rPr>
          <w:rFonts w:cs="Arial"/>
          <w:sz w:val="21"/>
          <w:szCs w:val="21"/>
        </w:rPr>
        <w:t xml:space="preserve">Greece (Europe) </w:t>
      </w:r>
    </w:p>
    <w:p xmlns:wp14="http://schemas.microsoft.com/office/word/2010/wordml" w:rsidRPr="002D3522" w:rsidR="002D3522" w:rsidP="6F66380B" w:rsidRDefault="002D3522" w14:paraId="224A3FA5" wp14:textId="0BBD6C83">
      <w:pPr>
        <w:pStyle w:val="Normal"/>
        <w:spacing w:before="0" w:line="240" w:lineRule="auto"/>
        <w:ind w:left="720"/>
      </w:pPr>
      <w:r w:rsidRPr="6F66380B" w:rsidR="6C0B4599">
        <w:rPr>
          <w:rFonts w:cs="Arial"/>
          <w:sz w:val="21"/>
          <w:szCs w:val="21"/>
        </w:rPr>
        <w:t xml:space="preserve">Hungary (Europe) </w:t>
      </w:r>
    </w:p>
    <w:p xmlns:wp14="http://schemas.microsoft.com/office/word/2010/wordml" w:rsidRPr="002D3522" w:rsidR="002D3522" w:rsidP="6F66380B" w:rsidRDefault="002D3522" w14:paraId="59B19B08" wp14:textId="0255333C">
      <w:pPr>
        <w:pStyle w:val="Normal"/>
        <w:spacing w:before="0" w:line="240" w:lineRule="auto"/>
        <w:ind w:left="720"/>
      </w:pPr>
      <w:r w:rsidRPr="6F66380B" w:rsidR="6C0B4599">
        <w:rPr>
          <w:rFonts w:cs="Arial"/>
          <w:sz w:val="21"/>
          <w:szCs w:val="21"/>
        </w:rPr>
        <w:t xml:space="preserve">Ireland (Europe) </w:t>
      </w:r>
    </w:p>
    <w:p xmlns:wp14="http://schemas.microsoft.com/office/word/2010/wordml" w:rsidRPr="002D3522" w:rsidR="002D3522" w:rsidP="6F66380B" w:rsidRDefault="002D3522" w14:paraId="6830B11A" wp14:textId="17E44D56">
      <w:pPr>
        <w:pStyle w:val="Normal"/>
        <w:spacing w:before="0" w:line="240" w:lineRule="auto"/>
        <w:ind w:left="720"/>
      </w:pPr>
      <w:r w:rsidRPr="6F66380B" w:rsidR="6C0B4599">
        <w:rPr>
          <w:rFonts w:cs="Arial"/>
          <w:sz w:val="21"/>
          <w:szCs w:val="21"/>
        </w:rPr>
        <w:t xml:space="preserve">Italy (Europe) </w:t>
      </w:r>
    </w:p>
    <w:p xmlns:wp14="http://schemas.microsoft.com/office/word/2010/wordml" w:rsidRPr="002D3522" w:rsidR="002D3522" w:rsidP="6F66380B" w:rsidRDefault="002D3522" w14:paraId="2BB7D180" wp14:textId="110A979B">
      <w:pPr>
        <w:pStyle w:val="Normal"/>
        <w:spacing w:before="0" w:line="240" w:lineRule="auto"/>
        <w:ind w:left="720"/>
      </w:pPr>
      <w:r w:rsidRPr="6F66380B" w:rsidR="6C0B4599">
        <w:rPr>
          <w:rFonts w:cs="Arial"/>
          <w:sz w:val="21"/>
          <w:szCs w:val="21"/>
        </w:rPr>
        <w:t xml:space="preserve">Latvia (Europe) </w:t>
      </w:r>
    </w:p>
    <w:p xmlns:wp14="http://schemas.microsoft.com/office/word/2010/wordml" w:rsidRPr="002D3522" w:rsidR="002D3522" w:rsidP="6F66380B" w:rsidRDefault="002D3522" w14:paraId="24C674AF" wp14:textId="4D021024">
      <w:pPr>
        <w:pStyle w:val="Normal"/>
        <w:spacing w:before="0" w:line="240" w:lineRule="auto"/>
        <w:ind w:left="720"/>
      </w:pPr>
      <w:r w:rsidRPr="6F66380B" w:rsidR="6C0B4599">
        <w:rPr>
          <w:rFonts w:cs="Arial"/>
          <w:sz w:val="21"/>
          <w:szCs w:val="21"/>
        </w:rPr>
        <w:t xml:space="preserve">Lithuania (Europe) </w:t>
      </w:r>
    </w:p>
    <w:p xmlns:wp14="http://schemas.microsoft.com/office/word/2010/wordml" w:rsidRPr="002D3522" w:rsidR="002D3522" w:rsidP="6F66380B" w:rsidRDefault="002D3522" w14:paraId="68523450" wp14:textId="63447442">
      <w:pPr>
        <w:pStyle w:val="Normal"/>
        <w:spacing w:before="0" w:line="240" w:lineRule="auto"/>
        <w:ind w:left="720"/>
      </w:pPr>
      <w:r w:rsidRPr="6F66380B" w:rsidR="6C0B4599">
        <w:rPr>
          <w:rFonts w:cs="Arial"/>
          <w:sz w:val="21"/>
          <w:szCs w:val="21"/>
        </w:rPr>
        <w:t xml:space="preserve">Malta (Europe) </w:t>
      </w:r>
    </w:p>
    <w:p xmlns:wp14="http://schemas.microsoft.com/office/word/2010/wordml" w:rsidRPr="002D3522" w:rsidR="002D3522" w:rsidP="6F66380B" w:rsidRDefault="002D3522" w14:paraId="4D9F3812" wp14:textId="620326DA">
      <w:pPr>
        <w:pStyle w:val="Normal"/>
        <w:spacing w:before="0" w:line="240" w:lineRule="auto"/>
        <w:ind w:left="720"/>
      </w:pPr>
      <w:r w:rsidRPr="6F66380B" w:rsidR="6C0B4599">
        <w:rPr>
          <w:rFonts w:cs="Arial"/>
          <w:sz w:val="21"/>
          <w:szCs w:val="21"/>
        </w:rPr>
        <w:t xml:space="preserve">Netherlands (Europe) </w:t>
      </w:r>
    </w:p>
    <w:p xmlns:wp14="http://schemas.microsoft.com/office/word/2010/wordml" w:rsidRPr="002D3522" w:rsidR="002D3522" w:rsidP="6F66380B" w:rsidRDefault="002D3522" w14:paraId="07EB0493" wp14:textId="059293EC">
      <w:pPr>
        <w:pStyle w:val="Normal"/>
        <w:spacing w:before="0" w:line="240" w:lineRule="auto"/>
        <w:ind w:left="720"/>
      </w:pPr>
      <w:r w:rsidRPr="6F66380B" w:rsidR="6C0B4599">
        <w:rPr>
          <w:rFonts w:cs="Arial"/>
          <w:sz w:val="21"/>
          <w:szCs w:val="21"/>
        </w:rPr>
        <w:t xml:space="preserve">Norway (Europe) </w:t>
      </w:r>
    </w:p>
    <w:p xmlns:wp14="http://schemas.microsoft.com/office/word/2010/wordml" w:rsidRPr="002D3522" w:rsidR="002D3522" w:rsidP="6F66380B" w:rsidRDefault="002D3522" w14:paraId="19F27C46" wp14:textId="4D1D6A2B">
      <w:pPr>
        <w:pStyle w:val="Normal"/>
        <w:spacing w:before="0" w:line="240" w:lineRule="auto"/>
        <w:ind w:left="720"/>
      </w:pPr>
      <w:r w:rsidRPr="6F66380B" w:rsidR="6C0B4599">
        <w:rPr>
          <w:rFonts w:cs="Arial"/>
          <w:sz w:val="21"/>
          <w:szCs w:val="21"/>
        </w:rPr>
        <w:t xml:space="preserve">Poland (Europe) </w:t>
      </w:r>
    </w:p>
    <w:p xmlns:wp14="http://schemas.microsoft.com/office/word/2010/wordml" w:rsidRPr="002D3522" w:rsidR="002D3522" w:rsidP="6F66380B" w:rsidRDefault="002D3522" w14:paraId="5162FA58" wp14:textId="7F5B3D24">
      <w:pPr>
        <w:pStyle w:val="Normal"/>
        <w:spacing w:before="0" w:line="240" w:lineRule="auto"/>
        <w:ind w:left="720"/>
      </w:pPr>
      <w:r w:rsidRPr="6F66380B" w:rsidR="6C0B4599">
        <w:rPr>
          <w:rFonts w:cs="Arial"/>
          <w:sz w:val="21"/>
          <w:szCs w:val="21"/>
        </w:rPr>
        <w:t xml:space="preserve">Portugal (Europe) </w:t>
      </w:r>
    </w:p>
    <w:p xmlns:wp14="http://schemas.microsoft.com/office/word/2010/wordml" w:rsidRPr="002D3522" w:rsidR="002D3522" w:rsidP="6F66380B" w:rsidRDefault="002D3522" w14:paraId="15F01582" wp14:textId="1D3DB713">
      <w:pPr>
        <w:pStyle w:val="Normal"/>
        <w:spacing w:before="0" w:line="240" w:lineRule="auto"/>
        <w:ind w:left="720"/>
      </w:pPr>
      <w:r w:rsidRPr="6F66380B" w:rsidR="6C0B4599">
        <w:rPr>
          <w:rFonts w:cs="Arial"/>
          <w:sz w:val="21"/>
          <w:szCs w:val="21"/>
        </w:rPr>
        <w:t xml:space="preserve">Romania (Europe) </w:t>
      </w:r>
    </w:p>
    <w:p xmlns:wp14="http://schemas.microsoft.com/office/word/2010/wordml" w:rsidRPr="002D3522" w:rsidR="002D3522" w:rsidP="6F66380B" w:rsidRDefault="002D3522" w14:paraId="66D38A29" wp14:textId="1B0802D3">
      <w:pPr>
        <w:pStyle w:val="Normal"/>
        <w:spacing w:before="0" w:line="240" w:lineRule="auto"/>
        <w:ind w:left="720"/>
      </w:pPr>
      <w:r w:rsidRPr="6F66380B" w:rsidR="6C0B4599">
        <w:rPr>
          <w:rFonts w:cs="Arial"/>
          <w:sz w:val="21"/>
          <w:szCs w:val="21"/>
        </w:rPr>
        <w:t xml:space="preserve">Slovakia (Europe) </w:t>
      </w:r>
    </w:p>
    <w:p xmlns:wp14="http://schemas.microsoft.com/office/word/2010/wordml" w:rsidRPr="002D3522" w:rsidR="002D3522" w:rsidP="6F66380B" w:rsidRDefault="002D3522" w14:paraId="1CF3140F" wp14:textId="5CAB986E">
      <w:pPr>
        <w:pStyle w:val="Normal"/>
        <w:spacing w:before="0" w:line="240" w:lineRule="auto"/>
        <w:ind w:left="720"/>
      </w:pPr>
      <w:r w:rsidRPr="6F66380B" w:rsidR="6C0B4599">
        <w:rPr>
          <w:rFonts w:cs="Arial"/>
          <w:sz w:val="21"/>
          <w:szCs w:val="21"/>
        </w:rPr>
        <w:t xml:space="preserve">Slovenia (Europe) </w:t>
      </w:r>
    </w:p>
    <w:p xmlns:wp14="http://schemas.microsoft.com/office/word/2010/wordml" w:rsidRPr="002D3522" w:rsidR="002D3522" w:rsidP="6F66380B" w:rsidRDefault="002D3522" w14:paraId="7C29AC4F" wp14:textId="67849DCC">
      <w:pPr>
        <w:pStyle w:val="Normal"/>
        <w:spacing w:before="0" w:line="240" w:lineRule="auto"/>
        <w:ind w:left="720"/>
      </w:pPr>
      <w:r w:rsidRPr="6F66380B" w:rsidR="6C0B4599">
        <w:rPr>
          <w:rFonts w:cs="Arial"/>
          <w:sz w:val="21"/>
          <w:szCs w:val="21"/>
        </w:rPr>
        <w:t xml:space="preserve">Spain (Europe) </w:t>
      </w:r>
    </w:p>
    <w:p xmlns:wp14="http://schemas.microsoft.com/office/word/2010/wordml" w:rsidRPr="002D3522" w:rsidR="002D3522" w:rsidP="6F66380B" w:rsidRDefault="002D3522" w14:paraId="0BB9E257" wp14:textId="2FFBFBBA">
      <w:pPr>
        <w:pStyle w:val="Normal"/>
        <w:spacing w:before="0" w:line="240" w:lineRule="auto"/>
        <w:ind w:left="720"/>
      </w:pPr>
      <w:r w:rsidRPr="6F66380B" w:rsidR="6C0B4599">
        <w:rPr>
          <w:rFonts w:cs="Arial"/>
          <w:sz w:val="21"/>
          <w:szCs w:val="21"/>
        </w:rPr>
        <w:t xml:space="preserve">Sweden (Europe) </w:t>
      </w:r>
    </w:p>
    <w:p xmlns:wp14="http://schemas.microsoft.com/office/word/2010/wordml" w:rsidRPr="002D3522" w:rsidR="002D3522" w:rsidP="6F66380B" w:rsidRDefault="002D3522" w14:paraId="7E77B82D" wp14:textId="2A8967D8">
      <w:pPr>
        <w:pStyle w:val="Normal"/>
        <w:spacing w:before="0" w:line="240" w:lineRule="auto"/>
        <w:ind w:left="720"/>
      </w:pPr>
      <w:r w:rsidRPr="6F66380B" w:rsidR="6C0B4599">
        <w:rPr>
          <w:rFonts w:cs="Arial"/>
          <w:sz w:val="21"/>
          <w:szCs w:val="21"/>
        </w:rPr>
        <w:t xml:space="preserve">Switzerland (Europe) </w:t>
      </w:r>
    </w:p>
    <w:p xmlns:wp14="http://schemas.microsoft.com/office/word/2010/wordml" w:rsidRPr="002D3522" w:rsidR="002D3522" w:rsidP="6F66380B" w:rsidRDefault="002D3522" w14:paraId="5B1A5906" wp14:textId="13993D6A">
      <w:pPr>
        <w:pStyle w:val="Normal"/>
        <w:spacing w:before="0" w:line="240" w:lineRule="auto"/>
        <w:ind w:left="720"/>
      </w:pPr>
      <w:r w:rsidRPr="6F66380B" w:rsidR="6C0B4599">
        <w:rPr>
          <w:rFonts w:cs="Arial"/>
          <w:sz w:val="21"/>
          <w:szCs w:val="21"/>
        </w:rPr>
        <w:t xml:space="preserve">Albania (Wider Europe) </w:t>
      </w:r>
    </w:p>
    <w:p xmlns:wp14="http://schemas.microsoft.com/office/word/2010/wordml" w:rsidRPr="002D3522" w:rsidR="002D3522" w:rsidP="6F66380B" w:rsidRDefault="002D3522" w14:paraId="0620495C" wp14:textId="183CE1BB">
      <w:pPr>
        <w:pStyle w:val="Normal"/>
        <w:spacing w:before="0" w:line="240" w:lineRule="auto"/>
        <w:ind w:left="720"/>
      </w:pPr>
      <w:r w:rsidRPr="6F66380B" w:rsidR="6C0B4599">
        <w:rPr>
          <w:rFonts w:cs="Arial"/>
          <w:sz w:val="21"/>
          <w:szCs w:val="21"/>
        </w:rPr>
        <w:t xml:space="preserve">Armenia (Wider Europe) </w:t>
      </w:r>
    </w:p>
    <w:p xmlns:wp14="http://schemas.microsoft.com/office/word/2010/wordml" w:rsidRPr="002D3522" w:rsidR="002D3522" w:rsidP="6F66380B" w:rsidRDefault="002D3522" w14:paraId="4806A2BA" wp14:textId="782791C9">
      <w:pPr>
        <w:pStyle w:val="Normal"/>
        <w:spacing w:before="0" w:line="240" w:lineRule="auto"/>
        <w:ind w:left="720"/>
      </w:pPr>
      <w:r w:rsidRPr="6F66380B" w:rsidR="6C0B4599">
        <w:rPr>
          <w:rFonts w:cs="Arial"/>
          <w:sz w:val="21"/>
          <w:szCs w:val="21"/>
        </w:rPr>
        <w:t xml:space="preserve">Azerbaijan (Wider Europe) </w:t>
      </w:r>
    </w:p>
    <w:p xmlns:wp14="http://schemas.microsoft.com/office/word/2010/wordml" w:rsidRPr="002D3522" w:rsidR="002D3522" w:rsidP="6F66380B" w:rsidRDefault="002D3522" w14:paraId="03A2821A" wp14:textId="4166F6ED">
      <w:pPr>
        <w:pStyle w:val="Normal"/>
        <w:spacing w:before="0" w:line="240" w:lineRule="auto"/>
        <w:ind w:left="720"/>
      </w:pPr>
      <w:r w:rsidRPr="6F66380B" w:rsidR="6C0B4599">
        <w:rPr>
          <w:rFonts w:cs="Arial"/>
          <w:sz w:val="21"/>
          <w:szCs w:val="21"/>
        </w:rPr>
        <w:t xml:space="preserve">Bosnia and Herzegovina (Wider Europe) </w:t>
      </w:r>
    </w:p>
    <w:p xmlns:wp14="http://schemas.microsoft.com/office/word/2010/wordml" w:rsidRPr="002D3522" w:rsidR="002D3522" w:rsidP="6F66380B" w:rsidRDefault="002D3522" w14:paraId="1995208B" wp14:textId="71D322B2">
      <w:pPr>
        <w:pStyle w:val="Normal"/>
        <w:spacing w:before="0" w:line="240" w:lineRule="auto"/>
        <w:ind w:left="720"/>
      </w:pPr>
      <w:r w:rsidRPr="6F66380B" w:rsidR="6C0B4599">
        <w:rPr>
          <w:rFonts w:cs="Arial"/>
          <w:sz w:val="21"/>
          <w:szCs w:val="21"/>
        </w:rPr>
        <w:t xml:space="preserve">Georgia (Wider Europe) </w:t>
      </w:r>
    </w:p>
    <w:p xmlns:wp14="http://schemas.microsoft.com/office/word/2010/wordml" w:rsidRPr="002D3522" w:rsidR="002D3522" w:rsidP="6F66380B" w:rsidRDefault="002D3522" w14:paraId="20C05E72" wp14:textId="47D90A70">
      <w:pPr>
        <w:pStyle w:val="Normal"/>
        <w:spacing w:before="0" w:line="240" w:lineRule="auto"/>
        <w:ind w:left="720"/>
      </w:pPr>
      <w:r w:rsidRPr="6F66380B" w:rsidR="6C0B4599">
        <w:rPr>
          <w:rFonts w:cs="Arial"/>
          <w:sz w:val="21"/>
          <w:szCs w:val="21"/>
        </w:rPr>
        <w:t xml:space="preserve">Israel (Wider Europe) </w:t>
      </w:r>
    </w:p>
    <w:p xmlns:wp14="http://schemas.microsoft.com/office/word/2010/wordml" w:rsidRPr="002D3522" w:rsidR="002D3522" w:rsidP="6F66380B" w:rsidRDefault="002D3522" w14:paraId="710693D9" wp14:textId="01A7ADBD">
      <w:pPr>
        <w:pStyle w:val="Normal"/>
        <w:spacing w:before="0" w:line="240" w:lineRule="auto"/>
        <w:ind w:left="720"/>
      </w:pPr>
      <w:r w:rsidRPr="6F66380B" w:rsidR="6C0B4599">
        <w:rPr>
          <w:rFonts w:cs="Arial"/>
          <w:sz w:val="21"/>
          <w:szCs w:val="21"/>
        </w:rPr>
        <w:t xml:space="preserve">Kazakhstan (Wider Europe) </w:t>
      </w:r>
    </w:p>
    <w:p xmlns:wp14="http://schemas.microsoft.com/office/word/2010/wordml" w:rsidRPr="002D3522" w:rsidR="002D3522" w:rsidP="6F66380B" w:rsidRDefault="002D3522" w14:paraId="1BC8E9AE" wp14:textId="35C442D1">
      <w:pPr>
        <w:pStyle w:val="Normal"/>
        <w:spacing w:before="0" w:line="240" w:lineRule="auto"/>
        <w:ind w:left="720"/>
      </w:pPr>
      <w:r w:rsidRPr="6F66380B" w:rsidR="6C0B4599">
        <w:rPr>
          <w:rFonts w:cs="Arial"/>
          <w:sz w:val="21"/>
          <w:szCs w:val="21"/>
        </w:rPr>
        <w:t xml:space="preserve">Kosovo (Wider Europe) </w:t>
      </w:r>
    </w:p>
    <w:p xmlns:wp14="http://schemas.microsoft.com/office/word/2010/wordml" w:rsidRPr="002D3522" w:rsidR="002D3522" w:rsidP="6F66380B" w:rsidRDefault="002D3522" w14:paraId="2C218442" wp14:textId="40018784">
      <w:pPr>
        <w:pStyle w:val="Normal"/>
        <w:spacing w:before="0" w:line="240" w:lineRule="auto"/>
        <w:ind w:left="720"/>
      </w:pPr>
      <w:r w:rsidRPr="6F66380B" w:rsidR="6C0B4599">
        <w:rPr>
          <w:rFonts w:cs="Arial"/>
          <w:sz w:val="21"/>
          <w:szCs w:val="21"/>
        </w:rPr>
        <w:t xml:space="preserve">Montenegro (Wider Europe) </w:t>
      </w:r>
    </w:p>
    <w:p xmlns:wp14="http://schemas.microsoft.com/office/word/2010/wordml" w:rsidRPr="002D3522" w:rsidR="002D3522" w:rsidP="6F66380B" w:rsidRDefault="002D3522" w14:paraId="15583E22" wp14:textId="2E97A927">
      <w:pPr>
        <w:pStyle w:val="Normal"/>
        <w:spacing w:before="0" w:line="240" w:lineRule="auto"/>
        <w:ind w:left="720"/>
      </w:pPr>
      <w:r w:rsidRPr="6F66380B" w:rsidR="6C0B4599">
        <w:rPr>
          <w:rFonts w:cs="Arial"/>
          <w:sz w:val="21"/>
          <w:szCs w:val="21"/>
        </w:rPr>
        <w:t xml:space="preserve">North Macedonia (Wider Europe) </w:t>
      </w:r>
    </w:p>
    <w:p xmlns:wp14="http://schemas.microsoft.com/office/word/2010/wordml" w:rsidRPr="002D3522" w:rsidR="002D3522" w:rsidP="6F66380B" w:rsidRDefault="002D3522" w14:paraId="32C05CDB" wp14:textId="2EFBAC51">
      <w:pPr>
        <w:pStyle w:val="Normal"/>
        <w:spacing w:before="0" w:line="240" w:lineRule="auto"/>
        <w:ind w:left="720"/>
      </w:pPr>
      <w:r w:rsidRPr="6F66380B" w:rsidR="6C0B4599">
        <w:rPr>
          <w:rFonts w:cs="Arial"/>
          <w:sz w:val="21"/>
          <w:szCs w:val="21"/>
        </w:rPr>
        <w:t xml:space="preserve">Russia (Wider Europe) </w:t>
      </w:r>
    </w:p>
    <w:p xmlns:wp14="http://schemas.microsoft.com/office/word/2010/wordml" w:rsidRPr="002D3522" w:rsidR="002D3522" w:rsidP="6F66380B" w:rsidRDefault="002D3522" w14:paraId="7C8AAEC3" wp14:textId="280AE456">
      <w:pPr>
        <w:pStyle w:val="Normal"/>
        <w:spacing w:before="0" w:line="240" w:lineRule="auto"/>
        <w:ind w:left="720"/>
      </w:pPr>
      <w:r w:rsidRPr="6F66380B" w:rsidR="6C0B4599">
        <w:rPr>
          <w:rFonts w:cs="Arial"/>
          <w:sz w:val="21"/>
          <w:szCs w:val="21"/>
        </w:rPr>
        <w:t xml:space="preserve">Serbia (Wider Europe) </w:t>
      </w:r>
    </w:p>
    <w:p xmlns:wp14="http://schemas.microsoft.com/office/word/2010/wordml" w:rsidRPr="002D3522" w:rsidR="002D3522" w:rsidP="6F66380B" w:rsidRDefault="002D3522" w14:paraId="6ECD17A8" wp14:textId="22ECC582">
      <w:pPr>
        <w:pStyle w:val="Normal"/>
        <w:spacing w:before="0" w:line="240" w:lineRule="auto"/>
        <w:ind w:left="720"/>
      </w:pPr>
      <w:r w:rsidRPr="6F66380B" w:rsidR="6C0B4599">
        <w:rPr>
          <w:rFonts w:cs="Arial"/>
          <w:sz w:val="21"/>
          <w:szCs w:val="21"/>
        </w:rPr>
        <w:t xml:space="preserve">Turkey (Wider Europe) </w:t>
      </w:r>
    </w:p>
    <w:p xmlns:wp14="http://schemas.microsoft.com/office/word/2010/wordml" w:rsidRPr="002D3522" w:rsidR="002D3522" w:rsidP="6F66380B" w:rsidRDefault="002D3522" w14:paraId="3E0AEB71" wp14:textId="568112BE">
      <w:pPr>
        <w:pStyle w:val="Normal"/>
        <w:spacing w:before="0" w:line="240" w:lineRule="auto"/>
        <w:ind w:left="720"/>
      </w:pPr>
      <w:r w:rsidRPr="6F66380B" w:rsidR="6C0B4599">
        <w:rPr>
          <w:rFonts w:cs="Arial"/>
          <w:sz w:val="21"/>
          <w:szCs w:val="21"/>
        </w:rPr>
        <w:t xml:space="preserve">Ukraine (Wider Europe) </w:t>
      </w:r>
    </w:p>
    <w:p xmlns:wp14="http://schemas.microsoft.com/office/word/2010/wordml" w:rsidRPr="002D3522" w:rsidR="002D3522" w:rsidP="6F66380B" w:rsidRDefault="002D3522" w14:paraId="3631BCD0" wp14:textId="7E90346D">
      <w:pPr>
        <w:pStyle w:val="Normal"/>
        <w:spacing w:before="0" w:line="240" w:lineRule="auto"/>
        <w:ind w:left="720"/>
      </w:pPr>
      <w:r w:rsidRPr="6F66380B" w:rsidR="6C0B4599">
        <w:rPr>
          <w:rFonts w:cs="Arial"/>
          <w:sz w:val="21"/>
          <w:szCs w:val="21"/>
        </w:rPr>
        <w:t xml:space="preserve">Uzbekistan (Wider Europe) </w:t>
      </w:r>
    </w:p>
    <w:p xmlns:wp14="http://schemas.microsoft.com/office/word/2010/wordml" w:rsidRPr="002D3522" w:rsidR="002D3522" w:rsidP="6F66380B" w:rsidRDefault="002D3522" w14:paraId="45FB0818" wp14:textId="15579918">
      <w:pPr>
        <w:pStyle w:val="Normal"/>
        <w:spacing w:before="0" w:line="240" w:lineRule="auto"/>
        <w:ind w:left="720"/>
      </w:pPr>
      <w:r w:rsidRPr="6F66380B" w:rsidR="6C0B4599">
        <w:rPr>
          <w:rFonts w:cs="Arial"/>
          <w:sz w:val="21"/>
          <w:szCs w:val="21"/>
        </w:rPr>
        <w:t>United Kingdom</w:t>
      </w:r>
    </w:p>
    <w:p xmlns:wp14="http://schemas.microsoft.com/office/word/2010/wordml" w:rsidRPr="002D3522" w:rsidR="002D3522" w:rsidP="002D3522" w:rsidRDefault="002D3522" w14:paraId="5B08B5D1" wp14:textId="77777777">
      <w:pPr>
        <w:spacing w:before="0" w:line="240" w:lineRule="auto"/>
        <w:jc w:val="left"/>
        <w:rPr>
          <w:rFonts w:cs="Arial"/>
          <w:sz w:val="21"/>
          <w:szCs w:val="21"/>
        </w:rPr>
      </w:pPr>
    </w:p>
    <w:p xmlns:wp14="http://schemas.microsoft.com/office/word/2010/wordml" w:rsidRPr="002D3522" w:rsidR="007A17CF" w:rsidP="6F66380B" w:rsidRDefault="007A17CF" w14:paraId="16DEB4AB" wp14:textId="460A87B4">
      <w:pPr>
        <w:spacing w:before="0" w:line="240" w:lineRule="auto"/>
        <w:ind w:left="357"/>
        <w:jc w:val="left"/>
        <w:rPr>
          <w:rFonts w:cs="Arial"/>
          <w:sz w:val="21"/>
          <w:szCs w:val="21"/>
        </w:rPr>
      </w:pPr>
      <w:r w:rsidRPr="6F66380B" w:rsidR="5C4B73EF">
        <w:rPr>
          <w:rFonts w:cs="Arial"/>
          <w:sz w:val="21"/>
          <w:szCs w:val="21"/>
        </w:rPr>
        <w:t xml:space="preserve">In 44 countries we have both Teaching and Exams operations. From time to time the British Council may require the selected agency to support work in other locations that it </w:t>
      </w:r>
      <w:r w:rsidRPr="6F66380B" w:rsidR="5C4B73EF">
        <w:rPr>
          <w:rFonts w:cs="Arial"/>
          <w:sz w:val="21"/>
          <w:szCs w:val="21"/>
        </w:rPr>
        <w:t>operates</w:t>
      </w:r>
      <w:r w:rsidRPr="6F66380B" w:rsidR="5C4B73EF">
        <w:rPr>
          <w:rFonts w:cs="Arial"/>
          <w:sz w:val="21"/>
          <w:szCs w:val="21"/>
        </w:rPr>
        <w:t xml:space="preserve"> in globally. Please refer to </w:t>
      </w:r>
      <w:hyperlink r:id="Ref98206f2f3e4ef3">
        <w:r w:rsidRPr="6F66380B" w:rsidR="5C4B73EF">
          <w:rPr>
            <w:rStyle w:val="Hyperlink"/>
            <w:rFonts w:cs="Arial"/>
            <w:i w:val="1"/>
            <w:iCs w:val="1"/>
          </w:rPr>
          <w:t>https://www.britishcouncil.org/about-us</w:t>
        </w:r>
      </w:hyperlink>
      <w:r w:rsidRPr="6F66380B" w:rsidR="5C4B73EF">
        <w:rPr>
          <w:rFonts w:cs="Arial"/>
          <w:i w:val="1"/>
          <w:iCs w:val="1"/>
        </w:rPr>
        <w:t xml:space="preserve"> for more information around locations the British Council </w:t>
      </w:r>
      <w:r w:rsidRPr="6F66380B" w:rsidR="5C4B73EF">
        <w:rPr>
          <w:rFonts w:cs="Arial"/>
          <w:i w:val="1"/>
          <w:iCs w:val="1"/>
        </w:rPr>
        <w:t>operates</w:t>
      </w:r>
      <w:r w:rsidRPr="6F66380B" w:rsidR="5C4B73EF">
        <w:rPr>
          <w:rFonts w:cs="Arial"/>
          <w:i w:val="1"/>
          <w:iCs w:val="1"/>
        </w:rPr>
        <w:t xml:space="preserve"> in. </w:t>
      </w:r>
      <w:r w:rsidRPr="6F66380B" w:rsidR="5C4B73EF">
        <w:rPr>
          <w:rFonts w:cs="Arial"/>
          <w:sz w:val="21"/>
          <w:szCs w:val="21"/>
        </w:rPr>
        <w:t xml:space="preserve"> </w:t>
      </w:r>
    </w:p>
    <w:p xmlns:wp14="http://schemas.microsoft.com/office/word/2010/wordml" w:rsidR="002D3522" w:rsidP="002D7F3C" w:rsidRDefault="007A17CF" w14:paraId="3E5DFF62" wp14:textId="77777777">
      <w:pPr>
        <w:rPr>
          <w:rFonts w:cs="Arial"/>
          <w:sz w:val="21"/>
          <w:szCs w:val="21"/>
        </w:rPr>
      </w:pPr>
      <w:r w:rsidRPr="002D3522">
        <w:rPr>
          <w:rFonts w:cs="Arial"/>
          <w:sz w:val="21"/>
          <w:szCs w:val="21"/>
        </w:rPr>
        <w:t>3.1.3</w:t>
      </w:r>
      <w:r w:rsidRPr="002D3522">
        <w:rPr>
          <w:rFonts w:cs="Arial"/>
          <w:sz w:val="21"/>
          <w:szCs w:val="21"/>
        </w:rPr>
        <w:tab/>
      </w:r>
      <w:r w:rsidRPr="002D3522">
        <w:rPr>
          <w:rFonts w:cs="Arial"/>
          <w:sz w:val="21"/>
          <w:szCs w:val="21"/>
        </w:rPr>
        <w:t xml:space="preserve">The Contract awarded will be for a duration of </w:t>
      </w:r>
      <w:r w:rsidRPr="002D3522" w:rsidR="002D3522">
        <w:rPr>
          <w:rFonts w:cs="Arial"/>
          <w:sz w:val="21"/>
          <w:szCs w:val="21"/>
        </w:rPr>
        <w:t>for a duration of 2 years with an option for an extension for up to an additional 2 extensions of one year each (Total term 2 years +1 &amp; +1 years)</w:t>
      </w:r>
    </w:p>
    <w:p xmlns:wp14="http://schemas.microsoft.com/office/word/2010/wordml" w:rsidRPr="00176253" w:rsidR="009F118A" w:rsidP="6F66380B" w:rsidRDefault="007A17CF" w14:paraId="03392C06" wp14:textId="57CB79A8">
      <w:pPr>
        <w:pStyle w:val="Normal"/>
        <w:rPr>
          <w:rFonts w:cs="Arial"/>
          <w:sz w:val="21"/>
          <w:szCs w:val="21"/>
        </w:rPr>
      </w:pPr>
      <w:r w:rsidRPr="6F66380B" w:rsidR="2A26E725">
        <w:rPr>
          <w:rFonts w:cs="Arial"/>
          <w:sz w:val="21"/>
          <w:szCs w:val="21"/>
        </w:rPr>
        <w:t>3.1.</w:t>
      </w:r>
      <w:r w:rsidRPr="6F66380B" w:rsidR="544736D0">
        <w:rPr>
          <w:rFonts w:cs="Arial"/>
          <w:sz w:val="21"/>
          <w:szCs w:val="21"/>
        </w:rPr>
        <w:t>4</w:t>
      </w:r>
      <w:r>
        <w:tab/>
      </w:r>
      <w:r w:rsidRPr="6F66380B" w:rsidR="544736D0">
        <w:rPr>
          <w:rFonts w:cs="Arial"/>
          <w:sz w:val="21"/>
          <w:szCs w:val="21"/>
          <w:u w:val="single"/>
        </w:rPr>
        <w:t>Contractual terms</w:t>
      </w:r>
      <w:r w:rsidRPr="6F66380B" w:rsidR="544736D0">
        <w:rPr>
          <w:rFonts w:cs="Arial"/>
          <w:sz w:val="21"/>
          <w:szCs w:val="21"/>
        </w:rPr>
        <w:t>:  As</w:t>
      </w:r>
      <w:r w:rsidRPr="6F66380B" w:rsidR="544736D0">
        <w:rPr>
          <w:rFonts w:cs="Arial"/>
          <w:sz w:val="21"/>
          <w:szCs w:val="21"/>
          <w:u w:val="single"/>
        </w:rPr>
        <w:t xml:space="preserve"> </w:t>
      </w:r>
      <w:r w:rsidRPr="6F66380B" w:rsidR="544736D0">
        <w:rPr>
          <w:rFonts w:cs="Arial"/>
          <w:sz w:val="21"/>
          <w:szCs w:val="21"/>
        </w:rPr>
        <w:t>set out at Annex [</w:t>
      </w:r>
      <w:r w:rsidRPr="6F66380B" w:rsidR="544736D0">
        <w:rPr>
          <w:rFonts w:cs="Arial"/>
          <w:sz w:val="21"/>
          <w:szCs w:val="21"/>
          <w:highlight w:val="yellow"/>
        </w:rPr>
        <w:t>1</w:t>
      </w:r>
      <w:r w:rsidRPr="6F66380B" w:rsidR="544736D0">
        <w:rPr>
          <w:rFonts w:cs="Arial"/>
          <w:sz w:val="21"/>
          <w:szCs w:val="21"/>
        </w:rPr>
        <w:t xml:space="preserve">] </w:t>
      </w:r>
      <w:r w:rsidRPr="6F66380B" w:rsidR="544736D0">
        <w:rPr>
          <w:rFonts w:cs="Arial"/>
          <w:sz w:val="21"/>
          <w:szCs w:val="21"/>
        </w:rPr>
        <w:t>(“</w:t>
      </w:r>
      <w:r w:rsidRPr="6F66380B" w:rsidR="544736D0">
        <w:rPr>
          <w:rFonts w:cs="Arial"/>
          <w:b w:val="1"/>
          <w:bCs w:val="1"/>
          <w:sz w:val="21"/>
          <w:szCs w:val="21"/>
        </w:rPr>
        <w:t>Contract</w:t>
      </w:r>
      <w:r w:rsidRPr="6F66380B" w:rsidR="544736D0">
        <w:rPr>
          <w:rFonts w:cs="Arial"/>
          <w:sz w:val="21"/>
          <w:szCs w:val="21"/>
        </w:rPr>
        <w:t>”)</w:t>
      </w:r>
      <w:r w:rsidRPr="6F66380B" w:rsidR="544736D0">
        <w:rPr>
          <w:rFonts w:cs="Arial"/>
          <w:sz w:val="21"/>
          <w:szCs w:val="21"/>
        </w:rPr>
        <w:t xml:space="preserve">.  </w:t>
      </w:r>
      <w:r w:rsidRPr="6F66380B" w:rsidR="544736D0">
        <w:rPr>
          <w:rFonts w:cs="Arial"/>
          <w:sz w:val="21"/>
          <w:szCs w:val="21"/>
        </w:rPr>
        <w:t xml:space="preserve">By </w:t>
      </w:r>
      <w:r w:rsidRPr="6F66380B" w:rsidR="544736D0">
        <w:rPr>
          <w:rFonts w:cs="Arial"/>
          <w:sz w:val="21"/>
          <w:szCs w:val="21"/>
        </w:rPr>
        <w:t>submitting</w:t>
      </w:r>
      <w:r w:rsidRPr="6F66380B" w:rsidR="544736D0">
        <w:rPr>
          <w:rFonts w:cs="Arial"/>
          <w:sz w:val="21"/>
          <w:szCs w:val="21"/>
        </w:rPr>
        <w:t xml:space="preserve"> a </w:t>
      </w:r>
      <w:r w:rsidRPr="6F66380B" w:rsidR="544736D0">
        <w:rPr>
          <w:rFonts w:cs="Arial"/>
          <w:sz w:val="21"/>
          <w:szCs w:val="21"/>
        </w:rPr>
        <w:t>Proposal</w:t>
      </w:r>
      <w:r w:rsidRPr="6F66380B" w:rsidR="544736D0">
        <w:rPr>
          <w:rFonts w:cs="Arial"/>
          <w:sz w:val="21"/>
          <w:szCs w:val="21"/>
        </w:rPr>
        <w:t>, you are agreeing to be bound by the terms of this RFP and the Contract without further negotiation or amendment.</w:t>
      </w:r>
      <w:r w:rsidRPr="6F66380B" w:rsidR="544736D0">
        <w:rPr>
          <w:rFonts w:cs="Arial"/>
          <w:sz w:val="21"/>
          <w:szCs w:val="21"/>
        </w:rPr>
        <w:t xml:space="preserve"> </w:t>
      </w:r>
      <w:bookmarkStart w:name="_Hlk4671683" w:id="2"/>
      <w:r w:rsidRPr="6F66380B" w:rsidR="544736D0">
        <w:rPr>
          <w:rFonts w:cs="Arial"/>
          <w:sz w:val="21"/>
          <w:szCs w:val="21"/>
        </w:rPr>
        <w:t>In the event that</w:t>
      </w:r>
      <w:r w:rsidRPr="6F66380B" w:rsidR="544736D0">
        <w:rPr>
          <w:rFonts w:cs="Arial"/>
          <w:sz w:val="21"/>
          <w:szCs w:val="21"/>
        </w:rPr>
        <w:t xml:space="preserve"> the chosen service provider is </w:t>
      </w:r>
      <w:r w:rsidRPr="6F66380B" w:rsidR="544736D0">
        <w:rPr>
          <w:rFonts w:cs="Arial"/>
          <w:sz w:val="21"/>
          <w:szCs w:val="21"/>
        </w:rPr>
        <w:t>operating</w:t>
      </w:r>
      <w:r w:rsidRPr="6F66380B" w:rsidR="544736D0">
        <w:rPr>
          <w:rFonts w:cs="Arial"/>
          <w:sz w:val="21"/>
          <w:szCs w:val="21"/>
        </w:rPr>
        <w:t xml:space="preserve"> as a Sole Trader or through a Personal Service Company, the British Council </w:t>
      </w:r>
      <w:r w:rsidRPr="6F66380B" w:rsidR="544736D0">
        <w:rPr>
          <w:rFonts w:cs="Arial"/>
          <w:sz w:val="21"/>
          <w:szCs w:val="21"/>
        </w:rPr>
        <w:t>retain</w:t>
      </w:r>
      <w:r w:rsidRPr="6F66380B" w:rsidR="544736D0">
        <w:rPr>
          <w:rFonts w:cs="Arial"/>
          <w:sz w:val="21"/>
          <w:szCs w:val="21"/>
        </w:rPr>
        <w:t xml:space="preserve"> the right to issue specific contractual terms and conditions, </w:t>
      </w:r>
      <w:r w:rsidRPr="6F66380B" w:rsidR="544736D0">
        <w:rPr>
          <w:rFonts w:cs="Arial"/>
          <w:sz w:val="21"/>
          <w:szCs w:val="21"/>
        </w:rPr>
        <w:t>in order to</w:t>
      </w:r>
      <w:r w:rsidRPr="6F66380B" w:rsidR="544736D0">
        <w:rPr>
          <w:rFonts w:cs="Arial"/>
          <w:sz w:val="21"/>
          <w:szCs w:val="21"/>
        </w:rPr>
        <w:t xml:space="preserve"> take account of this status. If you plan to </w:t>
      </w:r>
      <w:r w:rsidRPr="6F66380B" w:rsidR="544736D0">
        <w:rPr>
          <w:rFonts w:cs="Arial"/>
          <w:sz w:val="21"/>
          <w:szCs w:val="21"/>
        </w:rPr>
        <w:t>submit</w:t>
      </w:r>
      <w:r w:rsidRPr="6F66380B" w:rsidR="544736D0">
        <w:rPr>
          <w:rFonts w:cs="Arial"/>
          <w:sz w:val="21"/>
          <w:szCs w:val="21"/>
        </w:rPr>
        <w:t xml:space="preserve"> a bid as a Sole Trader or Personal Service </w:t>
      </w:r>
      <w:r w:rsidRPr="6F66380B" w:rsidR="544736D0">
        <w:rPr>
          <w:rFonts w:cs="Arial"/>
          <w:sz w:val="21"/>
          <w:szCs w:val="21"/>
        </w:rPr>
        <w:t>Company</w:t>
      </w:r>
      <w:r w:rsidRPr="6F66380B" w:rsidR="544736D0">
        <w:rPr>
          <w:rFonts w:cs="Arial"/>
          <w:sz w:val="21"/>
          <w:szCs w:val="21"/>
        </w:rPr>
        <w:t xml:space="preserve"> please contact </w:t>
      </w:r>
      <w:hyperlink r:id="Rb7b6ecd7932d4293">
        <w:r w:rsidRPr="6F66380B" w:rsidR="3148DC2A">
          <w:rPr>
            <w:rStyle w:val="Hyperlink"/>
            <w:rFonts w:ascii="British Council Sans" w:hAnsi="British Council Sans" w:eastAsia="British Council Sans" w:cs="British Council Sans"/>
            <w:b w:val="0"/>
            <w:bCs w:val="0"/>
            <w:i w:val="0"/>
            <w:iCs w:val="0"/>
            <w:caps w:val="0"/>
            <w:smallCaps w:val="0"/>
            <w:strike w:val="0"/>
            <w:dstrike w:val="0"/>
            <w:noProof w:val="0"/>
            <w:sz w:val="21"/>
            <w:szCs w:val="21"/>
            <w:lang w:val="en-US"/>
          </w:rPr>
          <w:t>ionut.atanasiu@britishcouncil.org</w:t>
        </w:r>
      </w:hyperlink>
      <w:r w:rsidRPr="6F66380B" w:rsidR="3148DC2A">
        <w:rPr>
          <w:rFonts w:ascii="Arial" w:hAnsi="Arial" w:eastAsia="Arial" w:cs="Arial"/>
          <w:noProof w:val="0"/>
          <w:sz w:val="21"/>
          <w:szCs w:val="21"/>
          <w:lang w:val="en-GB"/>
        </w:rPr>
        <w:t xml:space="preserve"> </w:t>
      </w:r>
      <w:r w:rsidRPr="6F66380B" w:rsidR="544736D0">
        <w:rPr>
          <w:rFonts w:cs="Arial"/>
          <w:sz w:val="21"/>
          <w:szCs w:val="21"/>
        </w:rPr>
        <w:t>for a copy of the specific terms.</w:t>
      </w:r>
      <w:r w:rsidRPr="6F66380B" w:rsidR="544736D0">
        <w:rPr>
          <w:rFonts w:cs="Arial"/>
          <w:color w:val="0070C0"/>
        </w:rPr>
        <w:t xml:space="preserve"> </w:t>
      </w:r>
      <w:r w:rsidRPr="6F66380B" w:rsidR="544736D0">
        <w:rPr>
          <w:rFonts w:cs="Arial"/>
          <w:sz w:val="21"/>
          <w:szCs w:val="21"/>
        </w:rPr>
        <w:t xml:space="preserve">Once the Contract is awarded, there will be no changes allowed to the Contract (except </w:t>
      </w:r>
      <w:r w:rsidRPr="6F66380B" w:rsidR="544736D0">
        <w:rPr>
          <w:rFonts w:cs="Arial"/>
          <w:sz w:val="21"/>
          <w:szCs w:val="21"/>
        </w:rPr>
        <w:t>in accordance with</w:t>
      </w:r>
      <w:r w:rsidRPr="6F66380B" w:rsidR="544736D0">
        <w:rPr>
          <w:rFonts w:cs="Arial"/>
          <w:sz w:val="21"/>
          <w:szCs w:val="21"/>
        </w:rPr>
        <w:t xml:space="preserve"> the provisions of the Contract)</w:t>
      </w:r>
      <w:r w:rsidRPr="6F66380B" w:rsidR="544736D0">
        <w:rPr>
          <w:rFonts w:cs="Arial"/>
          <w:sz w:val="21"/>
          <w:szCs w:val="21"/>
        </w:rPr>
        <w:t xml:space="preserve">.  </w:t>
      </w:r>
      <w:r w:rsidRPr="6F66380B" w:rsidR="544736D0">
        <w:rPr>
          <w:rFonts w:cs="Arial"/>
          <w:sz w:val="21"/>
          <w:szCs w:val="21"/>
        </w:rPr>
        <w:t xml:space="preserve">Any clarification questions in relation to any aspect of this Procurement Process and the associated documentation should be </w:t>
      </w:r>
      <w:r w:rsidRPr="6F66380B" w:rsidR="544736D0">
        <w:rPr>
          <w:rFonts w:cs="Arial"/>
          <w:sz w:val="21"/>
          <w:szCs w:val="21"/>
        </w:rPr>
        <w:t>submitted</w:t>
      </w:r>
      <w:r w:rsidRPr="6F66380B" w:rsidR="544736D0">
        <w:rPr>
          <w:rFonts w:cs="Arial"/>
          <w:sz w:val="21"/>
          <w:szCs w:val="21"/>
        </w:rPr>
        <w:t xml:space="preserve"> </w:t>
      </w:r>
      <w:r w:rsidRPr="6F66380B" w:rsidR="544736D0">
        <w:rPr>
          <w:rFonts w:cs="Arial"/>
          <w:sz w:val="21"/>
          <w:szCs w:val="21"/>
        </w:rPr>
        <w:t>in accordance with</w:t>
      </w:r>
      <w:r w:rsidRPr="6F66380B" w:rsidR="544736D0">
        <w:rPr>
          <w:rFonts w:cs="Arial"/>
          <w:sz w:val="21"/>
          <w:szCs w:val="21"/>
        </w:rPr>
        <w:t xml:space="preserve"> the process set out in paragraph 12 (</w:t>
      </w:r>
      <w:r w:rsidRPr="6F66380B" w:rsidR="544736D0">
        <w:rPr>
          <w:rFonts w:cs="Arial"/>
          <w:i w:val="1"/>
          <w:iCs w:val="1"/>
          <w:sz w:val="21"/>
          <w:szCs w:val="21"/>
        </w:rPr>
        <w:t>Clarification Requests</w:t>
      </w:r>
      <w:r w:rsidRPr="6F66380B" w:rsidR="544736D0">
        <w:rPr>
          <w:rFonts w:cs="Arial"/>
          <w:sz w:val="21"/>
          <w:szCs w:val="21"/>
        </w:rPr>
        <w:t>)</w:t>
      </w:r>
      <w:r w:rsidRPr="6F66380B" w:rsidR="544736D0">
        <w:rPr>
          <w:rFonts w:cs="Arial"/>
          <w:sz w:val="21"/>
          <w:szCs w:val="21"/>
        </w:rPr>
        <w:t xml:space="preserve">.  </w:t>
      </w:r>
      <w:bookmarkEnd w:id="2"/>
      <w:r w:rsidRPr="6F66380B" w:rsidR="544736D0">
        <w:rPr>
          <w:rFonts w:cs="Arial"/>
          <w:sz w:val="21"/>
          <w:szCs w:val="21"/>
        </w:rPr>
        <w:t>Only changes which relate to the correction of ambiguity or manifest error in relation to the terms of the Contract will be considered and, if necessary, the British Council may, when issuing its response to clarification questions, reissue Annex [</w:t>
      </w:r>
      <w:r w:rsidRPr="6F66380B" w:rsidR="544736D0">
        <w:rPr>
          <w:rFonts w:cs="Arial"/>
          <w:sz w:val="21"/>
          <w:szCs w:val="21"/>
          <w:highlight w:val="yellow"/>
        </w:rPr>
        <w:t>1</w:t>
      </w:r>
      <w:r w:rsidRPr="6F66380B" w:rsidR="544736D0">
        <w:rPr>
          <w:rFonts w:cs="Arial"/>
          <w:sz w:val="21"/>
          <w:szCs w:val="21"/>
        </w:rPr>
        <w:t>] to reflect such changes</w:t>
      </w:r>
      <w:r w:rsidRPr="6F66380B" w:rsidR="544736D0">
        <w:rPr>
          <w:rFonts w:cs="Arial"/>
          <w:sz w:val="21"/>
          <w:szCs w:val="21"/>
        </w:rPr>
        <w:t xml:space="preserve">.  </w:t>
      </w:r>
      <w:r w:rsidRPr="6F66380B" w:rsidR="544736D0">
        <w:rPr>
          <w:rFonts w:cs="Arial"/>
          <w:sz w:val="21"/>
          <w:szCs w:val="21"/>
        </w:rPr>
        <w:t>Any proposed amendments received from a potential supplier as part</w:t>
      </w:r>
      <w:r w:rsidRPr="6F66380B" w:rsidR="544736D0">
        <w:rPr>
          <w:rFonts w:cs="Arial"/>
          <w:sz w:val="21"/>
          <w:szCs w:val="21"/>
        </w:rPr>
        <w:t xml:space="preserve"> of</w:t>
      </w:r>
      <w:r w:rsidRPr="6F66380B" w:rsidR="544736D0">
        <w:rPr>
          <w:rFonts w:cs="Arial"/>
          <w:sz w:val="21"/>
          <w:szCs w:val="21"/>
        </w:rPr>
        <w:t xml:space="preserve"> its </w:t>
      </w:r>
      <w:r w:rsidRPr="6F66380B" w:rsidR="544736D0">
        <w:rPr>
          <w:rFonts w:cs="Arial"/>
          <w:sz w:val="21"/>
          <w:szCs w:val="21"/>
        </w:rPr>
        <w:t>Proposal</w:t>
      </w:r>
      <w:r w:rsidRPr="6F66380B" w:rsidR="544736D0">
        <w:rPr>
          <w:rFonts w:cs="Arial"/>
          <w:sz w:val="21"/>
          <w:szCs w:val="21"/>
        </w:rPr>
        <w:t xml:space="preserve"> shall entitle the British Council to reject that </w:t>
      </w:r>
      <w:r w:rsidRPr="6F66380B" w:rsidR="544736D0">
        <w:rPr>
          <w:rFonts w:cs="Arial"/>
          <w:sz w:val="21"/>
          <w:szCs w:val="21"/>
        </w:rPr>
        <w:t>Proposal</w:t>
      </w:r>
      <w:r w:rsidRPr="6F66380B" w:rsidR="544736D0">
        <w:rPr>
          <w:rFonts w:cs="Arial"/>
          <w:sz w:val="21"/>
          <w:szCs w:val="21"/>
        </w:rPr>
        <w:t xml:space="preserve"> and to disqualify that potential supplier from this Procurement Process.</w:t>
      </w:r>
      <w:r w:rsidRPr="6F66380B" w:rsidR="544736D0">
        <w:rPr>
          <w:rFonts w:cs="Arial"/>
          <w:sz w:val="21"/>
          <w:szCs w:val="21"/>
        </w:rPr>
        <w:t xml:space="preserve"> </w:t>
      </w:r>
    </w:p>
    <w:p xmlns:wp14="http://schemas.microsoft.com/office/word/2010/wordml" w:rsidRPr="002D3522" w:rsidR="007A17CF" w:rsidP="009F118A" w:rsidRDefault="007A17CF" w14:paraId="1677A3D0" wp14:textId="77777777">
      <w:pPr>
        <w:rPr>
          <w:rFonts w:cs="Arial"/>
          <w:b/>
          <w:sz w:val="21"/>
          <w:szCs w:val="21"/>
        </w:rPr>
      </w:pPr>
      <w:r w:rsidRPr="002D3522">
        <w:rPr>
          <w:rFonts w:cs="Arial"/>
          <w:b/>
          <w:sz w:val="21"/>
          <w:szCs w:val="21"/>
        </w:rPr>
        <w:t>3.2</w:t>
      </w:r>
      <w:r w:rsidRPr="002D3522">
        <w:rPr>
          <w:rFonts w:cs="Arial"/>
          <w:b/>
          <w:sz w:val="21"/>
          <w:szCs w:val="21"/>
        </w:rPr>
        <w:tab/>
      </w:r>
      <w:r w:rsidRPr="002D3522">
        <w:rPr>
          <w:rFonts w:cs="Arial"/>
          <w:b/>
          <w:sz w:val="21"/>
          <w:szCs w:val="21"/>
        </w:rPr>
        <w:t>General Policy Requirements</w:t>
      </w:r>
    </w:p>
    <w:p xmlns:wp14="http://schemas.microsoft.com/office/word/2010/wordml" w:rsidRPr="00176253" w:rsidR="00A05FEF" w:rsidP="00A05FEF" w:rsidRDefault="007A17CF" w14:paraId="2265ADB6" wp14:textId="77777777">
      <w:pPr>
        <w:rPr>
          <w:rFonts w:cs="Arial"/>
          <w:sz w:val="21"/>
          <w:szCs w:val="21"/>
        </w:rPr>
      </w:pPr>
      <w:r w:rsidRPr="002D3522">
        <w:rPr>
          <w:rFonts w:cs="Arial"/>
          <w:sz w:val="21"/>
          <w:szCs w:val="21"/>
        </w:rPr>
        <w:t xml:space="preserve">3.2.1 </w:t>
      </w:r>
      <w:r w:rsidRPr="002D3522">
        <w:rPr>
          <w:rFonts w:cs="Arial"/>
          <w:sz w:val="21"/>
          <w:szCs w:val="21"/>
        </w:rPr>
        <w:tab/>
      </w:r>
      <w:bookmarkStart w:name="_Hlk27131449" w:id="3"/>
      <w:r w:rsidRPr="00176253" w:rsidR="00A05FEF">
        <w:rPr>
          <w:rFonts w:cs="Arial"/>
          <w:sz w:val="21"/>
          <w:szCs w:val="21"/>
        </w:rPr>
        <w:t xml:space="preserve">By submitting a </w:t>
      </w:r>
      <w:r w:rsidR="00A05FEF">
        <w:rPr>
          <w:rFonts w:cs="Arial"/>
          <w:sz w:val="21"/>
          <w:szCs w:val="21"/>
        </w:rPr>
        <w:t>Proposal</w:t>
      </w:r>
      <w:r w:rsidRPr="00176253" w:rsidR="00A05FEF">
        <w:rPr>
          <w:rFonts w:cs="Arial"/>
          <w:sz w:val="21"/>
          <w:szCs w:val="21"/>
        </w:rPr>
        <w:t xml:space="preserve">, </w:t>
      </w:r>
      <w:r w:rsidR="00A05FEF">
        <w:rPr>
          <w:rFonts w:cs="Arial"/>
          <w:sz w:val="21"/>
          <w:szCs w:val="21"/>
        </w:rPr>
        <w:t>you</w:t>
      </w:r>
      <w:r w:rsidRPr="00176253" w:rsidR="00A05FEF">
        <w:rPr>
          <w:rFonts w:cs="Arial"/>
          <w:sz w:val="21"/>
          <w:szCs w:val="21"/>
        </w:rPr>
        <w:t xml:space="preserve"> confirm that </w:t>
      </w:r>
      <w:r w:rsidR="00A05FEF">
        <w:rPr>
          <w:rFonts w:cs="Arial"/>
          <w:sz w:val="21"/>
          <w:szCs w:val="21"/>
        </w:rPr>
        <w:t>you</w:t>
      </w:r>
      <w:r w:rsidRPr="00176253" w:rsidR="00A05FEF">
        <w:rPr>
          <w:rFonts w:cs="Arial"/>
          <w:sz w:val="21"/>
          <w:szCs w:val="21"/>
        </w:rPr>
        <w:t xml:space="preserve"> will, and that </w:t>
      </w:r>
      <w:r w:rsidR="00A05FEF">
        <w:rPr>
          <w:rFonts w:cs="Arial"/>
          <w:sz w:val="21"/>
          <w:szCs w:val="21"/>
        </w:rPr>
        <w:t>you will</w:t>
      </w:r>
      <w:r w:rsidRPr="00176253" w:rsidR="00A05FEF">
        <w:rPr>
          <w:rFonts w:cs="Arial"/>
          <w:sz w:val="21"/>
          <w:szCs w:val="21"/>
        </w:rPr>
        <w:t xml:space="preserve"> ensure that any consortium members and/or subcontractors will, comply with all applicable laws, codes of practice, statutory guidance and applicable British Council policies relevant to the goods and/or services being supplied. All relevant British Council policies that suppliers are expected to comply with can be found on the British Council website (</w:t>
      </w:r>
      <w:hyperlink w:history="1" r:id="rId24">
        <w:r w:rsidRPr="00176253" w:rsidR="00A05FEF">
          <w:rPr>
            <w:rStyle w:val="Hyperlink"/>
            <w:rFonts w:cs="Arial"/>
            <w:sz w:val="21"/>
            <w:szCs w:val="21"/>
          </w:rPr>
          <w:t>https://www.britishcouncil.org/organisation/transparency/policies</w:t>
        </w:r>
      </w:hyperlink>
      <w:r w:rsidRPr="00176253" w:rsidR="00A05FEF">
        <w:rPr>
          <w:rFonts w:cs="Arial"/>
          <w:sz w:val="21"/>
          <w:szCs w:val="21"/>
        </w:rPr>
        <w:t xml:space="preserve">). </w:t>
      </w:r>
      <w:bookmarkEnd w:id="3"/>
    </w:p>
    <w:p xmlns:wp14="http://schemas.microsoft.com/office/word/2010/wordml" w:rsidRPr="002D3522" w:rsidR="007A17CF" w:rsidP="007A17CF" w:rsidRDefault="007A17CF" w14:paraId="32B31E3A" wp14:textId="77777777">
      <w:pPr>
        <w:rPr>
          <w:rFonts w:cs="Arial"/>
          <w:b/>
          <w:sz w:val="21"/>
          <w:szCs w:val="21"/>
        </w:rPr>
      </w:pPr>
      <w:r w:rsidRPr="002D3522">
        <w:rPr>
          <w:rFonts w:cs="Arial"/>
          <w:b/>
          <w:sz w:val="21"/>
          <w:szCs w:val="21"/>
        </w:rPr>
        <w:t>3.3</w:t>
      </w:r>
      <w:r w:rsidRPr="002D3522">
        <w:rPr>
          <w:rFonts w:cs="Arial"/>
          <w:b/>
          <w:sz w:val="21"/>
          <w:szCs w:val="21"/>
        </w:rPr>
        <w:tab/>
      </w:r>
      <w:r w:rsidRPr="002D3522">
        <w:rPr>
          <w:rFonts w:cs="Arial"/>
          <w:b/>
          <w:sz w:val="21"/>
          <w:szCs w:val="21"/>
        </w:rPr>
        <w:t xml:space="preserve">General </w:t>
      </w:r>
      <w:r w:rsidR="00A05FEF">
        <w:rPr>
          <w:rFonts w:cs="Arial"/>
          <w:b/>
          <w:sz w:val="21"/>
          <w:szCs w:val="21"/>
        </w:rPr>
        <w:t>Proposal</w:t>
      </w:r>
      <w:r w:rsidRPr="00176253" w:rsidR="00A05FEF">
        <w:rPr>
          <w:rFonts w:cs="Arial"/>
          <w:b/>
          <w:sz w:val="21"/>
          <w:szCs w:val="21"/>
        </w:rPr>
        <w:t xml:space="preserve"> conditions (“</w:t>
      </w:r>
      <w:r w:rsidR="00A05FEF">
        <w:rPr>
          <w:rFonts w:cs="Arial"/>
          <w:b/>
          <w:sz w:val="21"/>
          <w:szCs w:val="21"/>
        </w:rPr>
        <w:t>Proposal</w:t>
      </w:r>
      <w:r w:rsidRPr="00176253" w:rsidR="00A05FEF">
        <w:rPr>
          <w:rFonts w:cs="Arial"/>
          <w:b/>
          <w:sz w:val="21"/>
          <w:szCs w:val="21"/>
        </w:rPr>
        <w:t xml:space="preserve"> Conditions”)</w:t>
      </w:r>
    </w:p>
    <w:p xmlns:wp14="http://schemas.microsoft.com/office/word/2010/wordml" w:rsidRPr="00176253" w:rsidR="00A05FEF" w:rsidP="00A05FEF" w:rsidRDefault="00A05FEF" w14:paraId="3FA48743" wp14:textId="77777777">
      <w:pPr>
        <w:rPr>
          <w:rFonts w:cs="Arial"/>
          <w:b/>
          <w:i/>
          <w:sz w:val="21"/>
          <w:szCs w:val="21"/>
        </w:rPr>
      </w:pPr>
      <w:r w:rsidRPr="00176253">
        <w:rPr>
          <w:rFonts w:cs="Arial"/>
          <w:sz w:val="21"/>
          <w:szCs w:val="21"/>
        </w:rPr>
        <w:t>3.3.1</w:t>
      </w:r>
      <w:r w:rsidRPr="00176253">
        <w:rPr>
          <w:rFonts w:cs="Arial"/>
          <w:sz w:val="21"/>
          <w:szCs w:val="21"/>
        </w:rPr>
        <w:tab/>
      </w:r>
      <w:r w:rsidRPr="00176253">
        <w:rPr>
          <w:rFonts w:cs="Arial"/>
          <w:sz w:val="21"/>
          <w:szCs w:val="21"/>
          <w:u w:val="single"/>
        </w:rPr>
        <w:t xml:space="preserve">Application of these </w:t>
      </w:r>
      <w:r>
        <w:rPr>
          <w:rFonts w:cs="Arial"/>
          <w:sz w:val="21"/>
          <w:szCs w:val="21"/>
          <w:u w:val="single"/>
        </w:rPr>
        <w:t>Proposal</w:t>
      </w:r>
      <w:r w:rsidRPr="00176253">
        <w:rPr>
          <w:rFonts w:cs="Arial"/>
          <w:sz w:val="21"/>
          <w:szCs w:val="21"/>
          <w:u w:val="single"/>
        </w:rPr>
        <w:t xml:space="preserve"> Conditions</w:t>
      </w:r>
      <w:r w:rsidRPr="00176253">
        <w:rPr>
          <w:rFonts w:cs="Arial"/>
          <w:sz w:val="21"/>
          <w:szCs w:val="21"/>
        </w:rPr>
        <w:t xml:space="preserve"> – In participating in this Procurement Process and/or by submitting a </w:t>
      </w:r>
      <w:r>
        <w:rPr>
          <w:rFonts w:cs="Arial"/>
          <w:sz w:val="21"/>
          <w:szCs w:val="21"/>
        </w:rPr>
        <w:t>Proposal</w:t>
      </w:r>
      <w:r w:rsidRPr="00176253">
        <w:rPr>
          <w:rFonts w:cs="Arial"/>
          <w:sz w:val="21"/>
          <w:szCs w:val="21"/>
        </w:rPr>
        <w:t xml:space="preserve"> it will be implied that you accept and will be bound by all the provisions of this RFP and its Annexes. Accordingly, </w:t>
      </w:r>
      <w:r>
        <w:rPr>
          <w:rFonts w:cs="Arial"/>
          <w:sz w:val="21"/>
          <w:szCs w:val="21"/>
        </w:rPr>
        <w:t>Proposals</w:t>
      </w:r>
      <w:r w:rsidRPr="00176253">
        <w:rPr>
          <w:rFonts w:cs="Arial"/>
          <w:sz w:val="21"/>
          <w:szCs w:val="21"/>
        </w:rPr>
        <w:t xml:space="preserve"> should be</w:t>
      </w:r>
      <w:r>
        <w:rPr>
          <w:rFonts w:cs="Arial"/>
          <w:sz w:val="21"/>
          <w:szCs w:val="21"/>
        </w:rPr>
        <w:t xml:space="preserve"> made</w:t>
      </w:r>
      <w:r w:rsidRPr="00176253">
        <w:rPr>
          <w:rFonts w:cs="Arial"/>
          <w:sz w:val="21"/>
          <w:szCs w:val="21"/>
        </w:rPr>
        <w:t xml:space="preserve"> on the basis of and strictly in accordance with the requirements of this RFP. </w:t>
      </w:r>
    </w:p>
    <w:p xmlns:wp14="http://schemas.microsoft.com/office/word/2010/wordml" w:rsidRPr="00176253" w:rsidR="00A05FEF" w:rsidP="00A05FEF" w:rsidRDefault="00A05FEF" w14:paraId="26C7FACE" wp14:textId="77777777">
      <w:pPr>
        <w:rPr>
          <w:rFonts w:cs="Arial"/>
          <w:sz w:val="21"/>
          <w:szCs w:val="21"/>
        </w:rPr>
      </w:pPr>
      <w:r w:rsidRPr="00176253">
        <w:rPr>
          <w:rFonts w:cs="Arial"/>
          <w:sz w:val="21"/>
          <w:szCs w:val="21"/>
        </w:rPr>
        <w:t>3.3.2</w:t>
      </w:r>
      <w:r w:rsidRPr="00176253">
        <w:rPr>
          <w:rFonts w:cs="Arial"/>
          <w:sz w:val="21"/>
          <w:szCs w:val="21"/>
        </w:rPr>
        <w:tab/>
      </w:r>
      <w:r w:rsidRPr="00176253">
        <w:rPr>
          <w:rFonts w:cs="Arial"/>
          <w:sz w:val="21"/>
          <w:szCs w:val="21"/>
          <w:u w:val="single"/>
        </w:rPr>
        <w:t>Third party verifications</w:t>
      </w:r>
      <w:r w:rsidRPr="00176253">
        <w:rPr>
          <w:rFonts w:cs="Arial"/>
          <w:sz w:val="21"/>
          <w:szCs w:val="21"/>
        </w:rPr>
        <w:t xml:space="preserve"> – Your </w:t>
      </w:r>
      <w:r>
        <w:rPr>
          <w:rFonts w:cs="Arial"/>
          <w:sz w:val="21"/>
          <w:szCs w:val="21"/>
        </w:rPr>
        <w:t xml:space="preserve">Proposal </w:t>
      </w:r>
      <w:r w:rsidRPr="00176253">
        <w:rPr>
          <w:rFonts w:cs="Arial"/>
          <w:sz w:val="21"/>
          <w:szCs w:val="21"/>
        </w:rPr>
        <w:t xml:space="preserve">is submitted on the basis that you consent to the British Council carrying out all necessary actions to verify the information that you have provided, and the analysis of your </w:t>
      </w:r>
      <w:r>
        <w:rPr>
          <w:rFonts w:cs="Arial"/>
          <w:sz w:val="21"/>
          <w:szCs w:val="21"/>
        </w:rPr>
        <w:t>Proposal</w:t>
      </w:r>
      <w:r w:rsidRPr="00176253">
        <w:rPr>
          <w:rFonts w:cs="Arial"/>
          <w:sz w:val="21"/>
          <w:szCs w:val="21"/>
        </w:rPr>
        <w:t xml:space="preserve"> being undertaken by one or more third parties commissioned by the British Council for such purposes. </w:t>
      </w:r>
    </w:p>
    <w:p xmlns:wp14="http://schemas.microsoft.com/office/word/2010/wordml" w:rsidRPr="00176253" w:rsidR="00A05FEF" w:rsidP="00A05FEF" w:rsidRDefault="00A05FEF" w14:paraId="26B39BA1" wp14:textId="77777777">
      <w:pPr>
        <w:rPr>
          <w:rFonts w:cs="Arial"/>
          <w:sz w:val="21"/>
          <w:szCs w:val="21"/>
        </w:rPr>
      </w:pPr>
      <w:r w:rsidRPr="00176253">
        <w:rPr>
          <w:rFonts w:cs="Arial"/>
          <w:sz w:val="21"/>
          <w:szCs w:val="21"/>
        </w:rPr>
        <w:t xml:space="preserve">3.3.3 </w:t>
      </w:r>
      <w:r w:rsidRPr="00176253">
        <w:rPr>
          <w:rFonts w:cs="Arial"/>
          <w:sz w:val="21"/>
          <w:szCs w:val="21"/>
        </w:rPr>
        <w:tab/>
      </w:r>
      <w:r w:rsidRPr="00176253">
        <w:rPr>
          <w:rFonts w:cs="Arial"/>
          <w:sz w:val="21"/>
          <w:szCs w:val="21"/>
          <w:u w:val="single"/>
        </w:rPr>
        <w:t xml:space="preserve">Information provided to potential suppliers </w:t>
      </w:r>
      <w:r w:rsidRPr="00176253">
        <w:rPr>
          <w:rFonts w:cs="Arial"/>
          <w:sz w:val="21"/>
          <w:szCs w:val="21"/>
        </w:rPr>
        <w:t>– Information that is supplied as part of this Procurement Process is supplied in good faith. The information contained in the RFP and the supporting documents and in any related written or oral communication is believed to be correct at the time of issue</w:t>
      </w:r>
      <w:r>
        <w:rPr>
          <w:rFonts w:cs="Arial"/>
          <w:sz w:val="21"/>
          <w:szCs w:val="21"/>
        </w:rPr>
        <w:t>.</w:t>
      </w:r>
      <w:r w:rsidRPr="00176253">
        <w:rPr>
          <w:rFonts w:cs="Arial"/>
          <w:sz w:val="21"/>
          <w:szCs w:val="21"/>
        </w:rPr>
        <w:t xml:space="preserve"> </w:t>
      </w:r>
      <w:r>
        <w:rPr>
          <w:rFonts w:cs="Arial"/>
          <w:sz w:val="21"/>
          <w:szCs w:val="21"/>
        </w:rPr>
        <w:t xml:space="preserve">No </w:t>
      </w:r>
      <w:r w:rsidRPr="00176253">
        <w:rPr>
          <w:rFonts w:cs="Arial"/>
          <w:sz w:val="21"/>
          <w:szCs w:val="21"/>
        </w:rPr>
        <w:t>liability</w:t>
      </w:r>
      <w:r>
        <w:rPr>
          <w:rFonts w:cs="Arial"/>
          <w:sz w:val="21"/>
          <w:szCs w:val="21"/>
        </w:rPr>
        <w:t xml:space="preserve"> (save for fraudulent misrepresentation) is accepted</w:t>
      </w:r>
      <w:r w:rsidRPr="00176253">
        <w:rPr>
          <w:rFonts w:cs="Arial"/>
          <w:sz w:val="21"/>
          <w:szCs w:val="21"/>
        </w:rPr>
        <w:t xml:space="preserve"> for its accuracy, adequacy or completeness and no warranty is given as such. </w:t>
      </w:r>
    </w:p>
    <w:p xmlns:wp14="http://schemas.microsoft.com/office/word/2010/wordml" w:rsidRPr="00176253" w:rsidR="00A05FEF" w:rsidP="00A05FEF" w:rsidRDefault="00A05FEF" w14:paraId="1ADB06B6" wp14:textId="77777777">
      <w:pPr>
        <w:rPr>
          <w:rFonts w:cs="Arial"/>
          <w:sz w:val="21"/>
          <w:szCs w:val="21"/>
        </w:rPr>
      </w:pPr>
      <w:r w:rsidRPr="00176253">
        <w:rPr>
          <w:rFonts w:cs="Arial"/>
          <w:sz w:val="21"/>
          <w:szCs w:val="21"/>
        </w:rPr>
        <w:t xml:space="preserve">3.3.4 </w:t>
      </w:r>
      <w:r w:rsidRPr="00176253">
        <w:rPr>
          <w:rFonts w:cs="Arial"/>
          <w:sz w:val="21"/>
          <w:szCs w:val="21"/>
        </w:rPr>
        <w:tab/>
      </w:r>
      <w:r w:rsidRPr="00176253">
        <w:rPr>
          <w:rFonts w:cs="Arial"/>
          <w:sz w:val="21"/>
          <w:szCs w:val="21"/>
          <w:u w:val="single"/>
        </w:rPr>
        <w:t>Potential suppliers to make their own enquires</w:t>
      </w:r>
      <w:r w:rsidRPr="00176253">
        <w:rPr>
          <w:rFonts w:cs="Arial"/>
          <w:sz w:val="21"/>
          <w:szCs w:val="21"/>
        </w:rPr>
        <w:t xml:space="preserve"> – You are responsible for analysing and reviewing all information provided to you as part of this Procurement Process and for forming your own opinions and seeking advice as you consider appropriate. </w:t>
      </w:r>
      <w:r>
        <w:rPr>
          <w:rFonts w:cs="Arial"/>
          <w:sz w:val="21"/>
          <w:szCs w:val="21"/>
        </w:rPr>
        <w:t>The clarification process set out in paragraph 12 should be used for any queries in relation to</w:t>
      </w:r>
      <w:r w:rsidRPr="00176253">
        <w:rPr>
          <w:rFonts w:cs="Arial"/>
          <w:sz w:val="21"/>
          <w:szCs w:val="21"/>
        </w:rPr>
        <w:t xml:space="preserve"> this Procurement Process. </w:t>
      </w:r>
    </w:p>
    <w:p xmlns:wp14="http://schemas.microsoft.com/office/word/2010/wordml" w:rsidRPr="00176253" w:rsidR="00A05FEF" w:rsidP="00A05FEF" w:rsidRDefault="00A05FEF" w14:paraId="5077F522" wp14:textId="77777777">
      <w:pPr>
        <w:rPr>
          <w:rFonts w:cs="Arial"/>
          <w:sz w:val="21"/>
          <w:szCs w:val="21"/>
        </w:rPr>
      </w:pPr>
      <w:r w:rsidRPr="00176253">
        <w:rPr>
          <w:rFonts w:cs="Arial"/>
          <w:sz w:val="21"/>
          <w:szCs w:val="21"/>
        </w:rPr>
        <w:t>3.3.5</w:t>
      </w:r>
      <w:r w:rsidRPr="00176253">
        <w:rPr>
          <w:rFonts w:cs="Arial"/>
          <w:sz w:val="21"/>
          <w:szCs w:val="21"/>
        </w:rPr>
        <w:tab/>
      </w:r>
      <w:r w:rsidRPr="00176253">
        <w:rPr>
          <w:rFonts w:cs="Arial"/>
          <w:sz w:val="21"/>
          <w:szCs w:val="21"/>
          <w:u w:val="single"/>
        </w:rPr>
        <w:t>Amendments to the RFP</w:t>
      </w:r>
      <w:r w:rsidRPr="00176253">
        <w:rPr>
          <w:rFonts w:cs="Arial"/>
          <w:sz w:val="21"/>
          <w:szCs w:val="21"/>
        </w:rPr>
        <w:t xml:space="preserve"> – At any time prior to the Response Deadline, the British Council may amend the RFP</w:t>
      </w:r>
      <w:r>
        <w:rPr>
          <w:rFonts w:cs="Arial"/>
          <w:sz w:val="21"/>
          <w:szCs w:val="21"/>
        </w:rPr>
        <w:t xml:space="preserve"> and if appropriate, </w:t>
      </w:r>
      <w:r w:rsidRPr="00176253">
        <w:rPr>
          <w:rFonts w:cs="Arial"/>
          <w:sz w:val="21"/>
          <w:szCs w:val="21"/>
        </w:rPr>
        <w:t xml:space="preserve"> the Response Deadline shall, at the discretion of the British Council, be extended. </w:t>
      </w:r>
    </w:p>
    <w:p xmlns:wp14="http://schemas.microsoft.com/office/word/2010/wordml" w:rsidR="00A05FEF" w:rsidP="00A05FEF" w:rsidRDefault="00A05FEF" w14:paraId="207B8471" wp14:textId="77777777">
      <w:pPr>
        <w:rPr>
          <w:rFonts w:cs="Arial"/>
          <w:sz w:val="21"/>
          <w:szCs w:val="21"/>
        </w:rPr>
      </w:pPr>
      <w:r w:rsidRPr="00176253">
        <w:rPr>
          <w:rFonts w:cs="Arial"/>
          <w:sz w:val="21"/>
          <w:szCs w:val="21"/>
        </w:rPr>
        <w:t xml:space="preserve">3.3.6 </w:t>
      </w:r>
      <w:r w:rsidRPr="00176253">
        <w:rPr>
          <w:rFonts w:cs="Arial"/>
          <w:sz w:val="21"/>
          <w:szCs w:val="21"/>
        </w:rPr>
        <w:tab/>
      </w:r>
      <w:r w:rsidRPr="008D3039">
        <w:rPr>
          <w:rFonts w:cs="Arial"/>
          <w:sz w:val="21"/>
          <w:szCs w:val="21"/>
          <w:u w:val="single"/>
        </w:rPr>
        <w:t>Compliance of Proposal</w:t>
      </w:r>
      <w:r w:rsidRPr="00176253">
        <w:rPr>
          <w:rFonts w:cs="Arial"/>
          <w:sz w:val="21"/>
          <w:szCs w:val="21"/>
        </w:rPr>
        <w:t xml:space="preserve"> – Any goods and/or services offered should be on the basis of and strictly in accordance with the RFP (including, without limitation, any specification of the British Council’s requirements, these </w:t>
      </w:r>
      <w:r>
        <w:rPr>
          <w:rFonts w:cs="Arial"/>
          <w:sz w:val="21"/>
          <w:szCs w:val="21"/>
        </w:rPr>
        <w:t>Proposal</w:t>
      </w:r>
      <w:r w:rsidRPr="00176253">
        <w:rPr>
          <w:rFonts w:cs="Arial"/>
          <w:sz w:val="21"/>
          <w:szCs w:val="21"/>
        </w:rPr>
        <w:t xml:space="preserve"> Conditions and the Contract) and all other documents and any clarifications or updates issued by the British Council as part of this Procurement Process.</w:t>
      </w:r>
    </w:p>
    <w:p xmlns:wp14="http://schemas.microsoft.com/office/word/2010/wordml" w:rsidRPr="00FF34A6" w:rsidR="00A05FEF" w:rsidP="00A05FEF" w:rsidRDefault="00A05FEF" w14:paraId="454DD119" wp14:textId="77777777">
      <w:pPr>
        <w:rPr>
          <w:rFonts w:cs="Arial"/>
          <w:sz w:val="21"/>
          <w:szCs w:val="21"/>
        </w:rPr>
      </w:pPr>
      <w:r>
        <w:rPr>
          <w:rFonts w:cs="Arial"/>
          <w:sz w:val="21"/>
          <w:szCs w:val="21"/>
        </w:rPr>
        <w:t>3.3.7</w:t>
      </w:r>
      <w:r>
        <w:rPr>
          <w:rFonts w:cs="Arial"/>
          <w:sz w:val="21"/>
          <w:szCs w:val="21"/>
        </w:rPr>
        <w:tab/>
      </w:r>
      <w:r w:rsidRPr="004F79B3">
        <w:rPr>
          <w:rFonts w:cs="Arial"/>
          <w:sz w:val="21"/>
          <w:szCs w:val="21"/>
          <w:u w:val="single"/>
        </w:rPr>
        <w:t>Compliance with the terms of the Contract</w:t>
      </w:r>
      <w:r>
        <w:rPr>
          <w:rFonts w:cs="Arial"/>
          <w:sz w:val="21"/>
          <w:szCs w:val="21"/>
        </w:rPr>
        <w:t xml:space="preserve"> – The successful supplier must comply with the Contract as set out in Annex [</w:t>
      </w:r>
      <w:r w:rsidRPr="006947E9">
        <w:rPr>
          <w:rFonts w:cs="Arial"/>
          <w:sz w:val="21"/>
          <w:szCs w:val="21"/>
          <w:highlight w:val="yellow"/>
        </w:rPr>
        <w:t>1</w:t>
      </w:r>
      <w:r>
        <w:rPr>
          <w:rFonts w:cs="Arial"/>
          <w:sz w:val="21"/>
          <w:szCs w:val="21"/>
        </w:rPr>
        <w:t>] without any amendment (save as described in paragraph 3.1.4).</w:t>
      </w:r>
      <w:r w:rsidDel="00104649">
        <w:rPr>
          <w:rFonts w:cs="Arial"/>
          <w:sz w:val="21"/>
          <w:szCs w:val="21"/>
        </w:rPr>
        <w:t xml:space="preserve"> </w:t>
      </w:r>
      <w:r>
        <w:rPr>
          <w:rFonts w:cs="Arial"/>
          <w:sz w:val="21"/>
          <w:szCs w:val="21"/>
        </w:rPr>
        <w:t>.</w:t>
      </w:r>
      <w:r w:rsidRPr="00FF34A6">
        <w:rPr>
          <w:rFonts w:cs="Arial"/>
          <w:sz w:val="21"/>
          <w:szCs w:val="21"/>
        </w:rPr>
        <w:t xml:space="preserve"> </w:t>
      </w:r>
    </w:p>
    <w:p xmlns:wp14="http://schemas.microsoft.com/office/word/2010/wordml" w:rsidRPr="00176253" w:rsidR="00A05FEF" w:rsidP="00A05FEF" w:rsidRDefault="00A05FEF" w14:paraId="3A1250BB" wp14:textId="77777777">
      <w:pPr>
        <w:rPr>
          <w:rFonts w:cs="Arial"/>
          <w:sz w:val="21"/>
          <w:szCs w:val="21"/>
        </w:rPr>
      </w:pPr>
      <w:r w:rsidRPr="00176253">
        <w:rPr>
          <w:rFonts w:cs="Arial"/>
          <w:sz w:val="21"/>
          <w:szCs w:val="21"/>
        </w:rPr>
        <w:t>3.3.</w:t>
      </w:r>
      <w:r>
        <w:rPr>
          <w:rFonts w:cs="Arial"/>
          <w:sz w:val="21"/>
          <w:szCs w:val="21"/>
        </w:rPr>
        <w:t>8</w:t>
      </w:r>
      <w:r w:rsidRPr="00176253">
        <w:rPr>
          <w:rFonts w:cs="Arial"/>
          <w:sz w:val="21"/>
          <w:szCs w:val="21"/>
        </w:rPr>
        <w:tab/>
      </w:r>
      <w:r w:rsidRPr="008D3039">
        <w:rPr>
          <w:rFonts w:cs="Arial"/>
          <w:sz w:val="21"/>
          <w:szCs w:val="21"/>
          <w:u w:val="single"/>
        </w:rPr>
        <w:t>Format of Proposal</w:t>
      </w:r>
      <w:r w:rsidRPr="00176253">
        <w:rPr>
          <w:rFonts w:cs="Arial"/>
          <w:sz w:val="21"/>
          <w:szCs w:val="21"/>
        </w:rPr>
        <w:t xml:space="preserve"> – </w:t>
      </w:r>
      <w:r>
        <w:rPr>
          <w:rFonts w:cs="Arial"/>
          <w:sz w:val="21"/>
          <w:szCs w:val="21"/>
        </w:rPr>
        <w:t>Proposals</w:t>
      </w:r>
      <w:r w:rsidRPr="00176253">
        <w:rPr>
          <w:rFonts w:cs="Arial"/>
          <w:sz w:val="21"/>
          <w:szCs w:val="21"/>
        </w:rPr>
        <w:t xml:space="preserve"> must comprise the relevant documents as detailed by the British Council in Annex [</w:t>
      </w:r>
      <w:r>
        <w:rPr>
          <w:rFonts w:cs="Arial"/>
          <w:sz w:val="21"/>
          <w:szCs w:val="21"/>
          <w:highlight w:val="yellow"/>
        </w:rPr>
        <w:t>2</w:t>
      </w:r>
      <w:r w:rsidRPr="00176253">
        <w:rPr>
          <w:rFonts w:cs="Arial"/>
          <w:sz w:val="21"/>
          <w:szCs w:val="21"/>
        </w:rPr>
        <w:t xml:space="preserve">] (Supplier </w:t>
      </w:r>
      <w:r>
        <w:rPr>
          <w:rFonts w:cs="Arial"/>
          <w:sz w:val="21"/>
          <w:szCs w:val="21"/>
        </w:rPr>
        <w:t>Proposal</w:t>
      </w:r>
      <w:r w:rsidRPr="00176253">
        <w:rPr>
          <w:rFonts w:cs="Arial"/>
          <w:sz w:val="21"/>
          <w:szCs w:val="21"/>
        </w:rPr>
        <w:t>)</w:t>
      </w:r>
      <w:r>
        <w:rPr>
          <w:rFonts w:cs="Arial"/>
          <w:sz w:val="21"/>
          <w:szCs w:val="21"/>
        </w:rPr>
        <w:t xml:space="preserve"> completed in accordance with relevant all instructions</w:t>
      </w:r>
      <w:r w:rsidRPr="00176253">
        <w:rPr>
          <w:rFonts w:cs="Arial"/>
          <w:sz w:val="21"/>
          <w:szCs w:val="21"/>
        </w:rPr>
        <w:t>. Any documents requested by the British Council must be completed in full. It is</w:t>
      </w:r>
      <w:r>
        <w:rPr>
          <w:rFonts w:cs="Arial"/>
          <w:sz w:val="21"/>
          <w:szCs w:val="21"/>
        </w:rPr>
        <w:t xml:space="preserve"> </w:t>
      </w:r>
      <w:r w:rsidRPr="00176253">
        <w:rPr>
          <w:rFonts w:cs="Arial"/>
          <w:sz w:val="21"/>
          <w:szCs w:val="21"/>
        </w:rPr>
        <w:t xml:space="preserve">important that you read the RFP carefully before completing and submitting your </w:t>
      </w:r>
      <w:r>
        <w:rPr>
          <w:rFonts w:cs="Arial"/>
          <w:sz w:val="21"/>
          <w:szCs w:val="21"/>
        </w:rPr>
        <w:t>Proposal</w:t>
      </w:r>
      <w:r w:rsidRPr="00176253">
        <w:rPr>
          <w:rFonts w:cs="Arial"/>
          <w:sz w:val="21"/>
          <w:szCs w:val="21"/>
        </w:rPr>
        <w:t>.</w:t>
      </w:r>
    </w:p>
    <w:p xmlns:wp14="http://schemas.microsoft.com/office/word/2010/wordml" w:rsidRPr="00176253" w:rsidR="00A05FEF" w:rsidP="00A05FEF" w:rsidRDefault="00A05FEF" w14:paraId="33194943" wp14:textId="77777777">
      <w:pPr>
        <w:rPr>
          <w:rFonts w:cs="Arial"/>
          <w:sz w:val="21"/>
          <w:szCs w:val="21"/>
        </w:rPr>
      </w:pPr>
      <w:r w:rsidRPr="00176253">
        <w:rPr>
          <w:rFonts w:cs="Arial"/>
          <w:sz w:val="21"/>
          <w:szCs w:val="21"/>
        </w:rPr>
        <w:t>3.3.</w:t>
      </w:r>
      <w:r>
        <w:rPr>
          <w:rFonts w:cs="Arial"/>
          <w:sz w:val="21"/>
          <w:szCs w:val="21"/>
        </w:rPr>
        <w:t>9</w:t>
      </w:r>
      <w:r w:rsidRPr="00176253">
        <w:rPr>
          <w:rFonts w:cs="Arial"/>
          <w:sz w:val="21"/>
          <w:szCs w:val="21"/>
        </w:rPr>
        <w:tab/>
      </w:r>
      <w:r w:rsidRPr="00176253">
        <w:rPr>
          <w:rFonts w:cs="Arial"/>
          <w:sz w:val="21"/>
          <w:szCs w:val="21"/>
          <w:u w:val="single"/>
        </w:rPr>
        <w:t xml:space="preserve">Modifications to </w:t>
      </w:r>
      <w:r>
        <w:rPr>
          <w:rFonts w:cs="Arial"/>
          <w:sz w:val="21"/>
          <w:szCs w:val="21"/>
          <w:u w:val="single"/>
        </w:rPr>
        <w:t>Proposals</w:t>
      </w:r>
      <w:r w:rsidRPr="00176253">
        <w:rPr>
          <w:rFonts w:cs="Arial"/>
          <w:sz w:val="21"/>
          <w:szCs w:val="21"/>
          <w:u w:val="single"/>
        </w:rPr>
        <w:t xml:space="preserve"> once submitted</w:t>
      </w:r>
      <w:r w:rsidRPr="00176253">
        <w:rPr>
          <w:rFonts w:cs="Arial"/>
          <w:sz w:val="21"/>
          <w:szCs w:val="21"/>
        </w:rPr>
        <w:t xml:space="preserve"> – You may modify your </w:t>
      </w:r>
      <w:r>
        <w:rPr>
          <w:rFonts w:cs="Arial"/>
          <w:sz w:val="21"/>
          <w:szCs w:val="21"/>
        </w:rPr>
        <w:t>Proposal</w:t>
      </w:r>
      <w:r w:rsidRPr="00176253">
        <w:rPr>
          <w:rFonts w:cs="Arial"/>
          <w:sz w:val="21"/>
          <w:szCs w:val="21"/>
        </w:rPr>
        <w:t xml:space="preserve"> prior to the Response Deadline by giving written notice to the British Council. Any modification should be clear and submitted as a completely new </w:t>
      </w:r>
      <w:r>
        <w:rPr>
          <w:rFonts w:cs="Arial"/>
          <w:sz w:val="21"/>
          <w:szCs w:val="21"/>
        </w:rPr>
        <w:t>Proposal</w:t>
      </w:r>
      <w:r w:rsidRPr="00176253">
        <w:rPr>
          <w:rFonts w:cs="Arial"/>
          <w:sz w:val="21"/>
          <w:szCs w:val="21"/>
        </w:rPr>
        <w:t xml:space="preserve"> in accordance with Annex [</w:t>
      </w:r>
      <w:r w:rsidRPr="00B71CB8">
        <w:rPr>
          <w:rFonts w:cs="Arial"/>
          <w:sz w:val="21"/>
          <w:szCs w:val="21"/>
          <w:highlight w:val="yellow"/>
        </w:rPr>
        <w:t>2</w:t>
      </w:r>
      <w:r w:rsidRPr="00176253">
        <w:rPr>
          <w:rFonts w:cs="Arial"/>
          <w:sz w:val="21"/>
          <w:szCs w:val="21"/>
        </w:rPr>
        <w:t xml:space="preserve">] (Supplier </w:t>
      </w:r>
      <w:r>
        <w:rPr>
          <w:rFonts w:cs="Arial"/>
          <w:sz w:val="21"/>
          <w:szCs w:val="21"/>
        </w:rPr>
        <w:t>Proposal</w:t>
      </w:r>
      <w:r w:rsidRPr="00176253">
        <w:rPr>
          <w:rFonts w:cs="Arial"/>
          <w:sz w:val="21"/>
          <w:szCs w:val="21"/>
        </w:rPr>
        <w:t xml:space="preserve">) and these </w:t>
      </w:r>
      <w:r>
        <w:rPr>
          <w:rFonts w:cs="Arial"/>
          <w:sz w:val="21"/>
          <w:szCs w:val="21"/>
        </w:rPr>
        <w:t>Proposal</w:t>
      </w:r>
      <w:r w:rsidRPr="00176253">
        <w:rPr>
          <w:rFonts w:cs="Arial"/>
          <w:sz w:val="21"/>
          <w:szCs w:val="21"/>
        </w:rPr>
        <w:t xml:space="preserve"> Conditions. </w:t>
      </w:r>
    </w:p>
    <w:p xmlns:wp14="http://schemas.microsoft.com/office/word/2010/wordml" w:rsidRPr="00176253" w:rsidR="00A05FEF" w:rsidP="00A05FEF" w:rsidRDefault="00A05FEF" w14:paraId="629DBD60" wp14:textId="77777777">
      <w:pPr>
        <w:rPr>
          <w:rFonts w:cs="Arial"/>
          <w:sz w:val="21"/>
          <w:szCs w:val="21"/>
        </w:rPr>
      </w:pPr>
      <w:bookmarkStart w:name="_Hlk27133828" w:id="4"/>
      <w:r w:rsidRPr="00176253">
        <w:rPr>
          <w:rFonts w:cs="Arial"/>
          <w:sz w:val="21"/>
          <w:szCs w:val="21"/>
        </w:rPr>
        <w:t>3.3.1</w:t>
      </w:r>
      <w:r>
        <w:rPr>
          <w:rFonts w:cs="Arial"/>
          <w:sz w:val="21"/>
          <w:szCs w:val="21"/>
        </w:rPr>
        <w:t>0</w:t>
      </w:r>
      <w:r w:rsidRPr="00176253">
        <w:rPr>
          <w:rFonts w:cs="Arial"/>
          <w:sz w:val="21"/>
          <w:szCs w:val="21"/>
        </w:rPr>
        <w:tab/>
      </w:r>
      <w:r w:rsidRPr="00176253">
        <w:rPr>
          <w:rFonts w:cs="Arial"/>
          <w:sz w:val="21"/>
          <w:szCs w:val="21"/>
          <w:u w:val="single"/>
        </w:rPr>
        <w:t>Disqualification</w:t>
      </w:r>
      <w:r w:rsidRPr="00176253">
        <w:rPr>
          <w:rFonts w:cs="Arial"/>
          <w:sz w:val="21"/>
          <w:szCs w:val="21"/>
        </w:rPr>
        <w:t xml:space="preserve"> – If you breach these </w:t>
      </w:r>
      <w:r>
        <w:rPr>
          <w:rFonts w:cs="Arial"/>
          <w:sz w:val="21"/>
          <w:szCs w:val="21"/>
        </w:rPr>
        <w:t>Proposal</w:t>
      </w:r>
      <w:r w:rsidRPr="00176253">
        <w:rPr>
          <w:rFonts w:cs="Arial"/>
          <w:sz w:val="21"/>
          <w:szCs w:val="21"/>
        </w:rPr>
        <w:t xml:space="preserve"> Conditions, if there are any errors, omissions or material adverse changes relating to any information supplied by you at any stage in this Procurement Process, if any other circumstances set out in this RFP, and/or in any supporting documents, entitling the British Council to reject a </w:t>
      </w:r>
      <w:r>
        <w:rPr>
          <w:rFonts w:cs="Arial"/>
          <w:sz w:val="21"/>
          <w:szCs w:val="21"/>
        </w:rPr>
        <w:t>Proposal</w:t>
      </w:r>
      <w:r w:rsidRPr="00176253">
        <w:rPr>
          <w:rFonts w:cs="Arial"/>
          <w:sz w:val="21"/>
          <w:szCs w:val="21"/>
        </w:rPr>
        <w:t xml:space="preserve"> apply and/or if you or your appointed advisers attempt:</w:t>
      </w:r>
    </w:p>
    <w:p xmlns:wp14="http://schemas.microsoft.com/office/word/2010/wordml" w:rsidRPr="00176253" w:rsidR="00A05FEF" w:rsidP="00A05FEF" w:rsidRDefault="00A05FEF" w14:paraId="27615CCD" wp14:textId="77777777">
      <w:pPr>
        <w:numPr>
          <w:ilvl w:val="0"/>
          <w:numId w:val="30"/>
        </w:numPr>
        <w:spacing w:before="0"/>
        <w:rPr>
          <w:rFonts w:cs="Arial"/>
          <w:sz w:val="21"/>
          <w:szCs w:val="21"/>
        </w:rPr>
      </w:pPr>
      <w:r w:rsidRPr="00176253">
        <w:rPr>
          <w:rFonts w:cs="Arial"/>
          <w:sz w:val="21"/>
          <w:szCs w:val="21"/>
        </w:rPr>
        <w:t>to inappropriately influence this Procurement Process</w:t>
      </w:r>
      <w:r>
        <w:rPr>
          <w:rFonts w:cs="Arial"/>
          <w:sz w:val="21"/>
          <w:szCs w:val="21"/>
        </w:rPr>
        <w:t xml:space="preserve"> or fix or set the price for goods or services</w:t>
      </w:r>
      <w:r w:rsidRPr="00176253">
        <w:rPr>
          <w:rFonts w:cs="Arial"/>
          <w:sz w:val="21"/>
          <w:szCs w:val="21"/>
        </w:rPr>
        <w:t xml:space="preserve">; </w:t>
      </w:r>
    </w:p>
    <w:p xmlns:wp14="http://schemas.microsoft.com/office/word/2010/wordml" w:rsidRPr="00176253" w:rsidR="00A05FEF" w:rsidP="00A05FEF" w:rsidRDefault="00A05FEF" w14:paraId="2A4DD3A7" wp14:textId="77777777">
      <w:pPr>
        <w:numPr>
          <w:ilvl w:val="0"/>
          <w:numId w:val="30"/>
        </w:numPr>
        <w:spacing w:before="0"/>
        <w:rPr>
          <w:rFonts w:cs="Arial"/>
          <w:sz w:val="21"/>
          <w:szCs w:val="21"/>
        </w:rPr>
      </w:pPr>
      <w:r w:rsidRPr="00176253">
        <w:rPr>
          <w:rFonts w:cs="Arial"/>
          <w:sz w:val="21"/>
          <w:szCs w:val="21"/>
        </w:rPr>
        <w:t xml:space="preserve">to enter into an arrangement with any other party that such party shall refrain from submitting a </w:t>
      </w:r>
      <w:r>
        <w:rPr>
          <w:rFonts w:cs="Arial"/>
          <w:sz w:val="21"/>
          <w:szCs w:val="21"/>
        </w:rPr>
        <w:t>Proposal</w:t>
      </w:r>
      <w:r w:rsidRPr="00176253">
        <w:rPr>
          <w:rFonts w:cs="Arial"/>
          <w:sz w:val="21"/>
          <w:szCs w:val="21"/>
        </w:rPr>
        <w:t xml:space="preserve">; </w:t>
      </w:r>
    </w:p>
    <w:p xmlns:wp14="http://schemas.microsoft.com/office/word/2010/wordml" w:rsidRPr="00176253" w:rsidR="00A05FEF" w:rsidP="00A05FEF" w:rsidRDefault="00A05FEF" w14:paraId="32678ECE" wp14:textId="77777777">
      <w:pPr>
        <w:numPr>
          <w:ilvl w:val="0"/>
          <w:numId w:val="30"/>
        </w:numPr>
        <w:spacing w:before="0"/>
        <w:rPr>
          <w:rFonts w:cs="Arial"/>
          <w:sz w:val="21"/>
          <w:szCs w:val="21"/>
        </w:rPr>
      </w:pPr>
      <w:r w:rsidRPr="00176253">
        <w:rPr>
          <w:rFonts w:cs="Arial"/>
          <w:sz w:val="21"/>
          <w:szCs w:val="21"/>
        </w:rPr>
        <w:t xml:space="preserve">to enter into any arrangement with any other party (other than another party that forms part of your consortium bid or is your proposed sub-contractor) as to the prices submitted; </w:t>
      </w:r>
    </w:p>
    <w:p xmlns:wp14="http://schemas.microsoft.com/office/word/2010/wordml" w:rsidRPr="00176253" w:rsidR="00A05FEF" w:rsidP="00A05FEF" w:rsidRDefault="00A05FEF" w14:paraId="7342BA64" wp14:textId="77777777">
      <w:pPr>
        <w:numPr>
          <w:ilvl w:val="0"/>
          <w:numId w:val="30"/>
        </w:numPr>
        <w:spacing w:before="0"/>
        <w:rPr>
          <w:rFonts w:cs="Arial"/>
          <w:sz w:val="21"/>
          <w:szCs w:val="21"/>
        </w:rPr>
      </w:pPr>
      <w:r w:rsidRPr="00176253">
        <w:rPr>
          <w:rFonts w:cs="Arial"/>
          <w:sz w:val="21"/>
          <w:szCs w:val="21"/>
        </w:rPr>
        <w:t>to collude in any other way</w:t>
      </w:r>
      <w:r>
        <w:rPr>
          <w:rFonts w:cs="Arial"/>
          <w:sz w:val="21"/>
          <w:szCs w:val="21"/>
        </w:rPr>
        <w:t>;</w:t>
      </w:r>
      <w:r w:rsidRPr="00176253">
        <w:rPr>
          <w:rFonts w:cs="Arial"/>
          <w:sz w:val="21"/>
          <w:szCs w:val="21"/>
        </w:rPr>
        <w:t xml:space="preserve"> </w:t>
      </w:r>
    </w:p>
    <w:p xmlns:wp14="http://schemas.microsoft.com/office/word/2010/wordml" w:rsidRPr="00176253" w:rsidR="00A05FEF" w:rsidP="00A05FEF" w:rsidRDefault="00A05FEF" w14:paraId="6D47C8BE" wp14:textId="77777777">
      <w:pPr>
        <w:numPr>
          <w:ilvl w:val="0"/>
          <w:numId w:val="30"/>
        </w:numPr>
        <w:spacing w:before="0"/>
        <w:rPr>
          <w:rFonts w:cs="Arial"/>
          <w:sz w:val="21"/>
          <w:szCs w:val="21"/>
        </w:rPr>
      </w:pPr>
      <w:r w:rsidRPr="00176253">
        <w:rPr>
          <w:rFonts w:cs="Arial"/>
          <w:sz w:val="21"/>
          <w:szCs w:val="21"/>
        </w:rPr>
        <w:t xml:space="preserve">to engage in direct or indirect bribery or canvassing by you or your appointed advisers in relation to this Procurement Process; or </w:t>
      </w:r>
    </w:p>
    <w:p xmlns:wp14="http://schemas.microsoft.com/office/word/2010/wordml" w:rsidRPr="00176253" w:rsidR="00A05FEF" w:rsidP="00A05FEF" w:rsidRDefault="00A05FEF" w14:paraId="090ECAA2" wp14:textId="77777777">
      <w:pPr>
        <w:numPr>
          <w:ilvl w:val="0"/>
          <w:numId w:val="30"/>
        </w:numPr>
        <w:spacing w:before="0"/>
        <w:rPr>
          <w:rFonts w:cs="Arial"/>
          <w:sz w:val="21"/>
          <w:szCs w:val="21"/>
        </w:rPr>
      </w:pPr>
      <w:r w:rsidRPr="00176253">
        <w:rPr>
          <w:rFonts w:cs="Arial"/>
          <w:sz w:val="21"/>
          <w:szCs w:val="21"/>
        </w:rPr>
        <w:t xml:space="preserve">to obtain information from any of the employees, agents or advisors of the British Council concerning this Procurement Process (other than as set out in these </w:t>
      </w:r>
      <w:r>
        <w:rPr>
          <w:rFonts w:cs="Arial"/>
          <w:sz w:val="21"/>
          <w:szCs w:val="21"/>
        </w:rPr>
        <w:t>Proposal</w:t>
      </w:r>
      <w:r w:rsidRPr="00176253">
        <w:rPr>
          <w:rFonts w:cs="Arial"/>
          <w:sz w:val="21"/>
          <w:szCs w:val="21"/>
        </w:rPr>
        <w:t xml:space="preserve"> Conditions) or from another potential supplier or another </w:t>
      </w:r>
      <w:r>
        <w:rPr>
          <w:rFonts w:cs="Arial"/>
          <w:sz w:val="21"/>
          <w:szCs w:val="21"/>
        </w:rPr>
        <w:t>Proposal</w:t>
      </w:r>
      <w:r w:rsidRPr="00176253">
        <w:rPr>
          <w:rFonts w:cs="Arial"/>
          <w:sz w:val="21"/>
          <w:szCs w:val="21"/>
        </w:rPr>
        <w:t xml:space="preserve">, </w:t>
      </w:r>
    </w:p>
    <w:p xmlns:wp14="http://schemas.microsoft.com/office/word/2010/wordml" w:rsidRPr="00176253" w:rsidR="00A05FEF" w:rsidP="00A05FEF" w:rsidRDefault="00A05FEF" w14:paraId="3C86E145" wp14:textId="77777777">
      <w:pPr>
        <w:rPr>
          <w:rFonts w:cs="Arial"/>
          <w:sz w:val="21"/>
          <w:szCs w:val="21"/>
        </w:rPr>
      </w:pPr>
      <w:r w:rsidRPr="00176253">
        <w:rPr>
          <w:rFonts w:cs="Arial"/>
          <w:sz w:val="21"/>
          <w:szCs w:val="21"/>
        </w:rPr>
        <w:t xml:space="preserve">the British Council shall be entitled to reject your </w:t>
      </w:r>
      <w:r>
        <w:rPr>
          <w:rFonts w:cs="Arial"/>
          <w:sz w:val="21"/>
          <w:szCs w:val="21"/>
        </w:rPr>
        <w:t>Proposal</w:t>
      </w:r>
      <w:r w:rsidRPr="00176253">
        <w:rPr>
          <w:rFonts w:cs="Arial"/>
          <w:sz w:val="21"/>
          <w:szCs w:val="21"/>
        </w:rPr>
        <w:t xml:space="preserve"> in full and to disqualify you from this Procurement Process. Subject to </w:t>
      </w:r>
      <w:r>
        <w:rPr>
          <w:rFonts w:cs="Arial"/>
          <w:sz w:val="21"/>
          <w:szCs w:val="21"/>
        </w:rPr>
        <w:t>paragraph 3.3.1</w:t>
      </w:r>
      <w:r w:rsidRPr="00176253">
        <w:rPr>
          <w:rFonts w:cs="Arial"/>
          <w:sz w:val="21"/>
          <w:szCs w:val="21"/>
        </w:rPr>
        <w:t xml:space="preserve"> below, by participating in this Procurement Process you accept that the British Council shall have no liability to a disqualified potential supplier in these circumstances.</w:t>
      </w:r>
    </w:p>
    <w:p xmlns:wp14="http://schemas.microsoft.com/office/word/2010/wordml" w:rsidRPr="00176253" w:rsidR="00A05FEF" w:rsidP="00A05FEF" w:rsidRDefault="00A05FEF" w14:paraId="2DBF8187" wp14:textId="77777777">
      <w:pPr>
        <w:rPr>
          <w:rFonts w:cs="Arial"/>
          <w:sz w:val="21"/>
          <w:szCs w:val="21"/>
        </w:rPr>
      </w:pPr>
      <w:r w:rsidRPr="00176253">
        <w:rPr>
          <w:rFonts w:cs="Arial"/>
          <w:sz w:val="21"/>
          <w:szCs w:val="21"/>
        </w:rPr>
        <w:t>3.3.1</w:t>
      </w:r>
      <w:r>
        <w:rPr>
          <w:rFonts w:cs="Arial"/>
          <w:sz w:val="21"/>
          <w:szCs w:val="21"/>
        </w:rPr>
        <w:t>1</w:t>
      </w:r>
      <w:r w:rsidRPr="00176253">
        <w:rPr>
          <w:rFonts w:cs="Arial"/>
          <w:sz w:val="21"/>
          <w:szCs w:val="21"/>
        </w:rPr>
        <w:tab/>
      </w:r>
      <w:r>
        <w:rPr>
          <w:rFonts w:cs="Arial"/>
          <w:sz w:val="21"/>
          <w:szCs w:val="21"/>
          <w:u w:val="single"/>
        </w:rPr>
        <w:t>Proposal</w:t>
      </w:r>
      <w:r w:rsidRPr="00176253">
        <w:rPr>
          <w:rFonts w:cs="Arial"/>
          <w:sz w:val="21"/>
          <w:szCs w:val="21"/>
          <w:u w:val="single"/>
        </w:rPr>
        <w:t xml:space="preserve"> costs</w:t>
      </w:r>
      <w:r w:rsidRPr="00176253">
        <w:rPr>
          <w:rFonts w:cs="Arial"/>
          <w:sz w:val="21"/>
          <w:szCs w:val="21"/>
        </w:rPr>
        <w:t xml:space="preserve"> – You are responsible for obtaining all information necessary for preparation of your </w:t>
      </w:r>
      <w:r>
        <w:rPr>
          <w:rFonts w:cs="Arial"/>
          <w:sz w:val="21"/>
          <w:szCs w:val="21"/>
        </w:rPr>
        <w:t>Proposal</w:t>
      </w:r>
      <w:r w:rsidRPr="00176253">
        <w:rPr>
          <w:rFonts w:cs="Arial"/>
          <w:sz w:val="21"/>
          <w:szCs w:val="21"/>
        </w:rPr>
        <w:t xml:space="preserve"> and for all costs and expenses incurred in preparation of the </w:t>
      </w:r>
      <w:r>
        <w:rPr>
          <w:rFonts w:cs="Arial"/>
          <w:sz w:val="21"/>
          <w:szCs w:val="21"/>
        </w:rPr>
        <w:t>Proposal</w:t>
      </w:r>
      <w:r w:rsidRPr="00176253">
        <w:rPr>
          <w:rFonts w:cs="Arial"/>
          <w:sz w:val="21"/>
          <w:szCs w:val="21"/>
        </w:rPr>
        <w:t xml:space="preserve">. Subject </w:t>
      </w:r>
      <w:r>
        <w:rPr>
          <w:rFonts w:cs="Arial"/>
          <w:sz w:val="21"/>
          <w:szCs w:val="21"/>
        </w:rPr>
        <w:t>paragraph 3.3.15</w:t>
      </w:r>
      <w:r w:rsidRPr="00176253">
        <w:rPr>
          <w:rFonts w:cs="Arial"/>
          <w:sz w:val="21"/>
          <w:szCs w:val="21"/>
        </w:rPr>
        <w:t xml:space="preserve">, you accept by your participation in this </w:t>
      </w:r>
      <w:r>
        <w:rPr>
          <w:rFonts w:cs="Arial"/>
          <w:sz w:val="21"/>
          <w:szCs w:val="21"/>
        </w:rPr>
        <w:t>Procurement Process</w:t>
      </w:r>
      <w:r w:rsidRPr="00176253">
        <w:rPr>
          <w:rFonts w:cs="Arial"/>
          <w:sz w:val="21"/>
          <w:szCs w:val="21"/>
        </w:rPr>
        <w:t xml:space="preserve">, including without limitation the submission of a </w:t>
      </w:r>
      <w:r>
        <w:rPr>
          <w:rFonts w:cs="Arial"/>
          <w:sz w:val="21"/>
          <w:szCs w:val="21"/>
        </w:rPr>
        <w:t>Proposal</w:t>
      </w:r>
      <w:r w:rsidRPr="00176253">
        <w:rPr>
          <w:rFonts w:cs="Arial"/>
          <w:sz w:val="21"/>
          <w:szCs w:val="21"/>
        </w:rPr>
        <w:t xml:space="preserve">, that you will not be entitled to claim from the British Council any costs, expenses or liabilities that you may incur in </w:t>
      </w:r>
      <w:r>
        <w:rPr>
          <w:rFonts w:cs="Arial"/>
          <w:sz w:val="21"/>
          <w:szCs w:val="21"/>
        </w:rPr>
        <w:t>submitting a Proposal</w:t>
      </w:r>
      <w:r w:rsidRPr="00176253">
        <w:rPr>
          <w:rFonts w:cs="Arial"/>
          <w:sz w:val="21"/>
          <w:szCs w:val="21"/>
        </w:rPr>
        <w:t xml:space="preserve"> irrespective of whether or not your </w:t>
      </w:r>
      <w:r>
        <w:rPr>
          <w:rFonts w:cs="Arial"/>
          <w:sz w:val="21"/>
          <w:szCs w:val="21"/>
        </w:rPr>
        <w:t xml:space="preserve">Proposal </w:t>
      </w:r>
      <w:r w:rsidRPr="00176253">
        <w:rPr>
          <w:rFonts w:cs="Arial"/>
          <w:sz w:val="21"/>
          <w:szCs w:val="21"/>
        </w:rPr>
        <w:t xml:space="preserve">is successful. </w:t>
      </w:r>
    </w:p>
    <w:p xmlns:wp14="http://schemas.microsoft.com/office/word/2010/wordml" w:rsidRPr="00176253" w:rsidR="00A05FEF" w:rsidP="00A05FEF" w:rsidRDefault="00A05FEF" w14:paraId="6B2B2730" wp14:textId="77777777">
      <w:pPr>
        <w:rPr>
          <w:rFonts w:cs="Arial"/>
          <w:sz w:val="21"/>
          <w:szCs w:val="21"/>
        </w:rPr>
      </w:pPr>
      <w:r w:rsidRPr="00176253">
        <w:rPr>
          <w:rFonts w:cs="Arial"/>
          <w:sz w:val="21"/>
          <w:szCs w:val="21"/>
        </w:rPr>
        <w:t>3.3.1</w:t>
      </w:r>
      <w:r>
        <w:rPr>
          <w:rFonts w:cs="Arial"/>
          <w:sz w:val="21"/>
          <w:szCs w:val="21"/>
        </w:rPr>
        <w:t>2</w:t>
      </w:r>
      <w:r w:rsidRPr="00176253">
        <w:rPr>
          <w:rFonts w:cs="Arial"/>
          <w:sz w:val="21"/>
          <w:szCs w:val="21"/>
        </w:rPr>
        <w:tab/>
      </w:r>
      <w:r w:rsidRPr="00176253">
        <w:rPr>
          <w:rFonts w:cs="Arial"/>
          <w:sz w:val="21"/>
          <w:szCs w:val="21"/>
          <w:u w:val="single"/>
        </w:rPr>
        <w:t>Rights to cancel or vary this Procurement Process</w:t>
      </w:r>
      <w:r w:rsidRPr="00176253">
        <w:rPr>
          <w:rFonts w:cs="Arial"/>
          <w:sz w:val="21"/>
          <w:szCs w:val="21"/>
        </w:rPr>
        <w:t xml:space="preserve"> </w:t>
      </w:r>
      <w:r>
        <w:rPr>
          <w:rFonts w:cs="Arial"/>
          <w:sz w:val="21"/>
          <w:szCs w:val="21"/>
        </w:rPr>
        <w:t>–</w:t>
      </w:r>
      <w:r w:rsidRPr="00176253">
        <w:rPr>
          <w:rFonts w:cs="Arial"/>
          <w:sz w:val="21"/>
          <w:szCs w:val="21"/>
        </w:rPr>
        <w:t xml:space="preserve"> </w:t>
      </w:r>
      <w:r>
        <w:rPr>
          <w:rFonts w:cs="Arial"/>
          <w:sz w:val="21"/>
          <w:szCs w:val="21"/>
        </w:rPr>
        <w:t>Nothing in this Procurement Process will bind</w:t>
      </w:r>
      <w:r w:rsidRPr="00176253">
        <w:rPr>
          <w:rFonts w:cs="Arial"/>
          <w:sz w:val="21"/>
          <w:szCs w:val="21"/>
        </w:rPr>
        <w:t xml:space="preserve"> the British Council to enter into any contractual or other arrangement with you or any other potential supplier. It is intended that the remainder of this Procurement Process will take place in accordance with the provisions of this RFP, but the British Council reserves the right to terminate, amend or vary (to include, without limitation, in relation to any timescales or deadlines) this Procurement Process by notice in writing. Subject to </w:t>
      </w:r>
      <w:r>
        <w:rPr>
          <w:rFonts w:cs="Arial"/>
          <w:sz w:val="21"/>
          <w:szCs w:val="21"/>
        </w:rPr>
        <w:t>paragraph 3.3.15</w:t>
      </w:r>
      <w:r w:rsidRPr="00176253">
        <w:rPr>
          <w:rFonts w:cs="Arial"/>
          <w:sz w:val="21"/>
          <w:szCs w:val="21"/>
        </w:rPr>
        <w:t xml:space="preserve">, the British will have no liability for any losses, costs or expenses </w:t>
      </w:r>
      <w:r>
        <w:rPr>
          <w:rFonts w:cs="Arial"/>
          <w:sz w:val="21"/>
          <w:szCs w:val="21"/>
        </w:rPr>
        <w:t>you incur</w:t>
      </w:r>
      <w:r w:rsidRPr="00176253">
        <w:rPr>
          <w:rFonts w:cs="Arial"/>
          <w:sz w:val="21"/>
          <w:szCs w:val="21"/>
        </w:rPr>
        <w:t xml:space="preserve"> as a result of such </w:t>
      </w:r>
      <w:r>
        <w:rPr>
          <w:rFonts w:cs="Arial"/>
          <w:sz w:val="21"/>
          <w:szCs w:val="21"/>
        </w:rPr>
        <w:t>actions</w:t>
      </w:r>
      <w:r w:rsidRPr="00176253">
        <w:rPr>
          <w:rFonts w:cs="Arial"/>
          <w:sz w:val="21"/>
          <w:szCs w:val="21"/>
        </w:rPr>
        <w:t xml:space="preserve">. </w:t>
      </w:r>
    </w:p>
    <w:p xmlns:wp14="http://schemas.microsoft.com/office/word/2010/wordml" w:rsidRPr="00176253" w:rsidR="00A05FEF" w:rsidP="00A05FEF" w:rsidRDefault="00A05FEF" w14:paraId="36B502A7" wp14:textId="77777777">
      <w:pPr>
        <w:rPr>
          <w:rFonts w:cs="Arial"/>
          <w:sz w:val="21"/>
          <w:szCs w:val="21"/>
        </w:rPr>
      </w:pPr>
      <w:r w:rsidRPr="00176253">
        <w:rPr>
          <w:rFonts w:cs="Arial"/>
          <w:sz w:val="21"/>
          <w:szCs w:val="21"/>
        </w:rPr>
        <w:t>3.3.1</w:t>
      </w:r>
      <w:r>
        <w:rPr>
          <w:rFonts w:cs="Arial"/>
          <w:sz w:val="21"/>
          <w:szCs w:val="21"/>
        </w:rPr>
        <w:t>3</w:t>
      </w:r>
      <w:r w:rsidRPr="00176253">
        <w:rPr>
          <w:rFonts w:cs="Arial"/>
          <w:sz w:val="21"/>
          <w:szCs w:val="21"/>
        </w:rPr>
        <w:tab/>
      </w:r>
      <w:r w:rsidRPr="00176253">
        <w:rPr>
          <w:rFonts w:cs="Arial"/>
          <w:sz w:val="21"/>
          <w:szCs w:val="21"/>
          <w:u w:val="single"/>
        </w:rPr>
        <w:t>Consortium Members and sub-contractors</w:t>
      </w:r>
      <w:r w:rsidRPr="00176253">
        <w:rPr>
          <w:rFonts w:cs="Arial"/>
          <w:sz w:val="21"/>
          <w:szCs w:val="21"/>
        </w:rPr>
        <w:t xml:space="preserve"> – It is your responsibility to ensure that any staff, consortium members, sub-contractors and advisers abide by these </w:t>
      </w:r>
      <w:r>
        <w:rPr>
          <w:rFonts w:cs="Arial"/>
          <w:sz w:val="21"/>
          <w:szCs w:val="21"/>
        </w:rPr>
        <w:t>Proposal</w:t>
      </w:r>
      <w:r w:rsidRPr="00176253">
        <w:rPr>
          <w:rFonts w:cs="Arial"/>
          <w:sz w:val="21"/>
          <w:szCs w:val="21"/>
        </w:rPr>
        <w:t xml:space="preserve"> Conditions and the requirement</w:t>
      </w:r>
      <w:r>
        <w:rPr>
          <w:rFonts w:cs="Arial"/>
          <w:sz w:val="21"/>
          <w:szCs w:val="21"/>
        </w:rPr>
        <w:t>s</w:t>
      </w:r>
      <w:r w:rsidRPr="00176253">
        <w:rPr>
          <w:rFonts w:cs="Arial"/>
          <w:sz w:val="21"/>
          <w:szCs w:val="21"/>
        </w:rPr>
        <w:t xml:space="preserve"> of this RFP. </w:t>
      </w:r>
    </w:p>
    <w:p xmlns:wp14="http://schemas.microsoft.com/office/word/2010/wordml" w:rsidRPr="00176253" w:rsidR="00A05FEF" w:rsidP="00A05FEF" w:rsidRDefault="00A05FEF" w14:paraId="3A1CDF74" wp14:textId="77777777">
      <w:pPr>
        <w:rPr>
          <w:rFonts w:cs="Arial"/>
          <w:sz w:val="21"/>
          <w:szCs w:val="21"/>
        </w:rPr>
      </w:pPr>
      <w:r w:rsidRPr="00176253">
        <w:rPr>
          <w:rFonts w:cs="Arial"/>
          <w:sz w:val="21"/>
          <w:szCs w:val="21"/>
        </w:rPr>
        <w:t>3.3.1</w:t>
      </w:r>
      <w:r>
        <w:rPr>
          <w:rFonts w:cs="Arial"/>
          <w:sz w:val="21"/>
          <w:szCs w:val="21"/>
        </w:rPr>
        <w:t>4</w:t>
      </w:r>
      <w:r w:rsidRPr="00176253">
        <w:rPr>
          <w:rFonts w:cs="Arial"/>
          <w:sz w:val="21"/>
          <w:szCs w:val="21"/>
        </w:rPr>
        <w:tab/>
      </w:r>
      <w:r w:rsidRPr="00176253">
        <w:rPr>
          <w:rFonts w:cs="Arial"/>
          <w:sz w:val="21"/>
          <w:szCs w:val="21"/>
          <w:u w:val="single"/>
        </w:rPr>
        <w:t>Liability</w:t>
      </w:r>
      <w:r w:rsidRPr="00176253">
        <w:rPr>
          <w:rFonts w:cs="Arial"/>
          <w:sz w:val="21"/>
          <w:szCs w:val="21"/>
        </w:rPr>
        <w:t xml:space="preserve"> – Nothing in these </w:t>
      </w:r>
      <w:r>
        <w:rPr>
          <w:rFonts w:cs="Arial"/>
          <w:sz w:val="21"/>
          <w:szCs w:val="21"/>
        </w:rPr>
        <w:t>Proposal</w:t>
      </w:r>
      <w:r w:rsidRPr="00176253">
        <w:rPr>
          <w:rFonts w:cs="Arial"/>
          <w:sz w:val="21"/>
          <w:szCs w:val="21"/>
        </w:rPr>
        <w:t xml:space="preserve"> Conditions is intended to exclude or limit the liability of the British Council in relation to fraud or in other circumstances where the British Council’s liability may not be limited under any applicable law. </w:t>
      </w:r>
    </w:p>
    <w:bookmarkEnd w:id="4"/>
    <w:p xmlns:wp14="http://schemas.microsoft.com/office/word/2010/wordml" w:rsidRPr="002D3522" w:rsidR="000015D7" w:rsidP="007A17CF" w:rsidRDefault="000015D7" w14:paraId="0AD9C6F4" wp14:textId="77777777">
      <w:pPr>
        <w:rPr>
          <w:rFonts w:cs="Arial"/>
          <w:b/>
          <w:sz w:val="20"/>
        </w:rPr>
      </w:pPr>
    </w:p>
    <w:p xmlns:wp14="http://schemas.microsoft.com/office/word/2010/wordml" w:rsidRPr="00176253" w:rsidR="007E7CC1" w:rsidP="007E7CC1" w:rsidRDefault="007E7CC1" w14:paraId="3F22363D" wp14:textId="77777777">
      <w:pPr>
        <w:rPr>
          <w:rFonts w:cs="Arial"/>
          <w:b/>
          <w:i/>
          <w:sz w:val="21"/>
          <w:szCs w:val="21"/>
        </w:rPr>
      </w:pPr>
      <w:r w:rsidRPr="00176253">
        <w:rPr>
          <w:rFonts w:cs="Arial"/>
          <w:sz w:val="21"/>
          <w:szCs w:val="21"/>
        </w:rPr>
        <w:t>3.3.1</w:t>
      </w:r>
      <w:r w:rsidRPr="00176253">
        <w:rPr>
          <w:rFonts w:cs="Arial"/>
          <w:sz w:val="21"/>
          <w:szCs w:val="21"/>
        </w:rPr>
        <w:tab/>
      </w:r>
      <w:r w:rsidRPr="00176253">
        <w:rPr>
          <w:rFonts w:cs="Arial"/>
          <w:sz w:val="21"/>
          <w:szCs w:val="21"/>
          <w:u w:val="single"/>
        </w:rPr>
        <w:t xml:space="preserve">Application of these </w:t>
      </w:r>
      <w:r>
        <w:rPr>
          <w:rFonts w:cs="Arial"/>
          <w:sz w:val="21"/>
          <w:szCs w:val="21"/>
          <w:u w:val="single"/>
        </w:rPr>
        <w:t>Proposal</w:t>
      </w:r>
      <w:r w:rsidRPr="00176253">
        <w:rPr>
          <w:rFonts w:cs="Arial"/>
          <w:sz w:val="21"/>
          <w:szCs w:val="21"/>
          <w:u w:val="single"/>
        </w:rPr>
        <w:t xml:space="preserve"> Conditions</w:t>
      </w:r>
      <w:r w:rsidRPr="00176253">
        <w:rPr>
          <w:rFonts w:cs="Arial"/>
          <w:sz w:val="21"/>
          <w:szCs w:val="21"/>
        </w:rPr>
        <w:t xml:space="preserve"> – In participating in this Procurement Process and/or by submitting a </w:t>
      </w:r>
      <w:r>
        <w:rPr>
          <w:rFonts w:cs="Arial"/>
          <w:sz w:val="21"/>
          <w:szCs w:val="21"/>
        </w:rPr>
        <w:t>Proposal</w:t>
      </w:r>
      <w:r w:rsidRPr="00176253">
        <w:rPr>
          <w:rFonts w:cs="Arial"/>
          <w:sz w:val="21"/>
          <w:szCs w:val="21"/>
        </w:rPr>
        <w:t xml:space="preserve"> it will be implied that you accept and will be bound by all the provisions of this RFP and its Annexes. Accordingly, </w:t>
      </w:r>
      <w:r>
        <w:rPr>
          <w:rFonts w:cs="Arial"/>
          <w:sz w:val="21"/>
          <w:szCs w:val="21"/>
        </w:rPr>
        <w:t>Proposals</w:t>
      </w:r>
      <w:r w:rsidRPr="00176253">
        <w:rPr>
          <w:rFonts w:cs="Arial"/>
          <w:sz w:val="21"/>
          <w:szCs w:val="21"/>
        </w:rPr>
        <w:t xml:space="preserve"> should be</w:t>
      </w:r>
      <w:r>
        <w:rPr>
          <w:rFonts w:cs="Arial"/>
          <w:sz w:val="21"/>
          <w:szCs w:val="21"/>
        </w:rPr>
        <w:t xml:space="preserve"> made</w:t>
      </w:r>
      <w:r w:rsidRPr="00176253">
        <w:rPr>
          <w:rFonts w:cs="Arial"/>
          <w:sz w:val="21"/>
          <w:szCs w:val="21"/>
        </w:rPr>
        <w:t xml:space="preserve"> on the basis of and strictly in accordance with the requirements of this RFP. </w:t>
      </w:r>
    </w:p>
    <w:p xmlns:wp14="http://schemas.microsoft.com/office/word/2010/wordml" w:rsidRPr="00176253" w:rsidR="007E7CC1" w:rsidP="007E7CC1" w:rsidRDefault="007E7CC1" w14:paraId="45A63FFF" wp14:textId="77777777">
      <w:pPr>
        <w:rPr>
          <w:rFonts w:cs="Arial"/>
          <w:sz w:val="21"/>
          <w:szCs w:val="21"/>
        </w:rPr>
      </w:pPr>
      <w:r w:rsidRPr="00176253">
        <w:rPr>
          <w:rFonts w:cs="Arial"/>
          <w:sz w:val="21"/>
          <w:szCs w:val="21"/>
        </w:rPr>
        <w:t>3.3.2</w:t>
      </w:r>
      <w:r w:rsidRPr="00176253">
        <w:rPr>
          <w:rFonts w:cs="Arial"/>
          <w:sz w:val="21"/>
          <w:szCs w:val="21"/>
        </w:rPr>
        <w:tab/>
      </w:r>
      <w:r w:rsidRPr="00176253">
        <w:rPr>
          <w:rFonts w:cs="Arial"/>
          <w:sz w:val="21"/>
          <w:szCs w:val="21"/>
          <w:u w:val="single"/>
        </w:rPr>
        <w:t>Third party verifications</w:t>
      </w:r>
      <w:r w:rsidRPr="00176253">
        <w:rPr>
          <w:rFonts w:cs="Arial"/>
          <w:sz w:val="21"/>
          <w:szCs w:val="21"/>
        </w:rPr>
        <w:t xml:space="preserve"> – Your </w:t>
      </w:r>
      <w:r>
        <w:rPr>
          <w:rFonts w:cs="Arial"/>
          <w:sz w:val="21"/>
          <w:szCs w:val="21"/>
        </w:rPr>
        <w:t xml:space="preserve">Proposal </w:t>
      </w:r>
      <w:r w:rsidRPr="00176253">
        <w:rPr>
          <w:rFonts w:cs="Arial"/>
          <w:sz w:val="21"/>
          <w:szCs w:val="21"/>
        </w:rPr>
        <w:t xml:space="preserve">is submitted on the basis that you consent to the British Council carrying out all necessary actions to verify the information that you have provided, and the analysis of your </w:t>
      </w:r>
      <w:r>
        <w:rPr>
          <w:rFonts w:cs="Arial"/>
          <w:sz w:val="21"/>
          <w:szCs w:val="21"/>
        </w:rPr>
        <w:t>Proposal</w:t>
      </w:r>
      <w:r w:rsidRPr="00176253">
        <w:rPr>
          <w:rFonts w:cs="Arial"/>
          <w:sz w:val="21"/>
          <w:szCs w:val="21"/>
        </w:rPr>
        <w:t xml:space="preserve"> being undertaken by one or more third parties commissioned by the British Council for such purposes. </w:t>
      </w:r>
    </w:p>
    <w:p xmlns:wp14="http://schemas.microsoft.com/office/word/2010/wordml" w:rsidRPr="00176253" w:rsidR="007E7CC1" w:rsidP="007E7CC1" w:rsidRDefault="007E7CC1" w14:paraId="05E6E4D2" wp14:textId="77777777">
      <w:pPr>
        <w:rPr>
          <w:rFonts w:cs="Arial"/>
          <w:sz w:val="21"/>
          <w:szCs w:val="21"/>
        </w:rPr>
      </w:pPr>
      <w:r w:rsidRPr="00176253">
        <w:rPr>
          <w:rFonts w:cs="Arial"/>
          <w:sz w:val="21"/>
          <w:szCs w:val="21"/>
        </w:rPr>
        <w:t xml:space="preserve">3.3.3 </w:t>
      </w:r>
      <w:r w:rsidRPr="00176253">
        <w:rPr>
          <w:rFonts w:cs="Arial"/>
          <w:sz w:val="21"/>
          <w:szCs w:val="21"/>
        </w:rPr>
        <w:tab/>
      </w:r>
      <w:r w:rsidRPr="00176253">
        <w:rPr>
          <w:rFonts w:cs="Arial"/>
          <w:sz w:val="21"/>
          <w:szCs w:val="21"/>
          <w:u w:val="single"/>
        </w:rPr>
        <w:t xml:space="preserve">Information provided to potential suppliers </w:t>
      </w:r>
      <w:r w:rsidRPr="00176253">
        <w:rPr>
          <w:rFonts w:cs="Arial"/>
          <w:sz w:val="21"/>
          <w:szCs w:val="21"/>
        </w:rPr>
        <w:t>– Information that is supplied as part of this Procurement Process is supplied in good faith. The information contained in the RFP and the supporting documents and in any related written or oral communication is believed to be correct at the time of issue</w:t>
      </w:r>
      <w:r>
        <w:rPr>
          <w:rFonts w:cs="Arial"/>
          <w:sz w:val="21"/>
          <w:szCs w:val="21"/>
        </w:rPr>
        <w:t>.</w:t>
      </w:r>
      <w:r w:rsidRPr="00176253">
        <w:rPr>
          <w:rFonts w:cs="Arial"/>
          <w:sz w:val="21"/>
          <w:szCs w:val="21"/>
        </w:rPr>
        <w:t xml:space="preserve"> </w:t>
      </w:r>
      <w:r>
        <w:rPr>
          <w:rFonts w:cs="Arial"/>
          <w:sz w:val="21"/>
          <w:szCs w:val="21"/>
        </w:rPr>
        <w:t xml:space="preserve">No </w:t>
      </w:r>
      <w:r w:rsidRPr="00176253">
        <w:rPr>
          <w:rFonts w:cs="Arial"/>
          <w:sz w:val="21"/>
          <w:szCs w:val="21"/>
        </w:rPr>
        <w:t>liability</w:t>
      </w:r>
      <w:r>
        <w:rPr>
          <w:rFonts w:cs="Arial"/>
          <w:sz w:val="21"/>
          <w:szCs w:val="21"/>
        </w:rPr>
        <w:t xml:space="preserve"> (save for fraudulent misrepresentation) is accepted</w:t>
      </w:r>
      <w:r w:rsidRPr="00176253">
        <w:rPr>
          <w:rFonts w:cs="Arial"/>
          <w:sz w:val="21"/>
          <w:szCs w:val="21"/>
        </w:rPr>
        <w:t xml:space="preserve"> for its accuracy, adequacy or completeness and no warranty is given as such. </w:t>
      </w:r>
    </w:p>
    <w:p xmlns:wp14="http://schemas.microsoft.com/office/word/2010/wordml" w:rsidRPr="00176253" w:rsidR="007E7CC1" w:rsidP="007E7CC1" w:rsidRDefault="007E7CC1" w14:paraId="382A42C0" wp14:textId="77777777">
      <w:pPr>
        <w:rPr>
          <w:rFonts w:cs="Arial"/>
          <w:sz w:val="21"/>
          <w:szCs w:val="21"/>
        </w:rPr>
      </w:pPr>
      <w:r w:rsidRPr="00176253">
        <w:rPr>
          <w:rFonts w:cs="Arial"/>
          <w:sz w:val="21"/>
          <w:szCs w:val="21"/>
        </w:rPr>
        <w:t xml:space="preserve">3.3.4 </w:t>
      </w:r>
      <w:r w:rsidRPr="00176253">
        <w:rPr>
          <w:rFonts w:cs="Arial"/>
          <w:sz w:val="21"/>
          <w:szCs w:val="21"/>
        </w:rPr>
        <w:tab/>
      </w:r>
      <w:r w:rsidRPr="00176253">
        <w:rPr>
          <w:rFonts w:cs="Arial"/>
          <w:sz w:val="21"/>
          <w:szCs w:val="21"/>
          <w:u w:val="single"/>
        </w:rPr>
        <w:t>Potential suppliers to make their own enquires</w:t>
      </w:r>
      <w:r w:rsidRPr="00176253">
        <w:rPr>
          <w:rFonts w:cs="Arial"/>
          <w:sz w:val="21"/>
          <w:szCs w:val="21"/>
        </w:rPr>
        <w:t xml:space="preserve"> – You are responsible for analysing and reviewing all information provided to you as part of this Procurement Process and for forming your own opinions and seeking advice as you consider appropriate. </w:t>
      </w:r>
      <w:r>
        <w:rPr>
          <w:rFonts w:cs="Arial"/>
          <w:sz w:val="21"/>
          <w:szCs w:val="21"/>
        </w:rPr>
        <w:t>The clarification process set out in paragraph 12 should be used for any queries in relation to</w:t>
      </w:r>
      <w:r w:rsidRPr="00176253">
        <w:rPr>
          <w:rFonts w:cs="Arial"/>
          <w:sz w:val="21"/>
          <w:szCs w:val="21"/>
        </w:rPr>
        <w:t xml:space="preserve"> this Procurement Process. </w:t>
      </w:r>
    </w:p>
    <w:p xmlns:wp14="http://schemas.microsoft.com/office/word/2010/wordml" w:rsidRPr="00176253" w:rsidR="007E7CC1" w:rsidP="007E7CC1" w:rsidRDefault="007E7CC1" w14:paraId="54D8E1CF" wp14:textId="77777777">
      <w:pPr>
        <w:rPr>
          <w:rFonts w:cs="Arial"/>
          <w:sz w:val="21"/>
          <w:szCs w:val="21"/>
        </w:rPr>
      </w:pPr>
      <w:r w:rsidRPr="00176253">
        <w:rPr>
          <w:rFonts w:cs="Arial"/>
          <w:sz w:val="21"/>
          <w:szCs w:val="21"/>
        </w:rPr>
        <w:t>3.3.5</w:t>
      </w:r>
      <w:r w:rsidRPr="00176253">
        <w:rPr>
          <w:rFonts w:cs="Arial"/>
          <w:sz w:val="21"/>
          <w:szCs w:val="21"/>
        </w:rPr>
        <w:tab/>
      </w:r>
      <w:r w:rsidRPr="00176253">
        <w:rPr>
          <w:rFonts w:cs="Arial"/>
          <w:sz w:val="21"/>
          <w:szCs w:val="21"/>
          <w:u w:val="single"/>
        </w:rPr>
        <w:t>Amendments to the RFP</w:t>
      </w:r>
      <w:r w:rsidRPr="00176253">
        <w:rPr>
          <w:rFonts w:cs="Arial"/>
          <w:sz w:val="21"/>
          <w:szCs w:val="21"/>
        </w:rPr>
        <w:t xml:space="preserve"> – At any time prior to the Response Deadline, the British Council may amend the RFP</w:t>
      </w:r>
      <w:r>
        <w:rPr>
          <w:rFonts w:cs="Arial"/>
          <w:sz w:val="21"/>
          <w:szCs w:val="21"/>
        </w:rPr>
        <w:t xml:space="preserve"> and if appropriate, </w:t>
      </w:r>
      <w:r w:rsidRPr="00176253">
        <w:rPr>
          <w:rFonts w:cs="Arial"/>
          <w:sz w:val="21"/>
          <w:szCs w:val="21"/>
        </w:rPr>
        <w:t xml:space="preserve"> the Response Deadline shall, at the discretion of the British Council, be extended. </w:t>
      </w:r>
    </w:p>
    <w:p xmlns:wp14="http://schemas.microsoft.com/office/word/2010/wordml" w:rsidR="007E7CC1" w:rsidP="007E7CC1" w:rsidRDefault="007E7CC1" w14:paraId="08F8A17C" wp14:textId="77777777">
      <w:pPr>
        <w:rPr>
          <w:rFonts w:cs="Arial"/>
          <w:sz w:val="21"/>
          <w:szCs w:val="21"/>
        </w:rPr>
      </w:pPr>
      <w:r w:rsidRPr="00176253">
        <w:rPr>
          <w:rFonts w:cs="Arial"/>
          <w:sz w:val="21"/>
          <w:szCs w:val="21"/>
        </w:rPr>
        <w:t xml:space="preserve">3.3.6 </w:t>
      </w:r>
      <w:r w:rsidRPr="00176253">
        <w:rPr>
          <w:rFonts w:cs="Arial"/>
          <w:sz w:val="21"/>
          <w:szCs w:val="21"/>
        </w:rPr>
        <w:tab/>
      </w:r>
      <w:r w:rsidRPr="008D3039">
        <w:rPr>
          <w:rFonts w:cs="Arial"/>
          <w:sz w:val="21"/>
          <w:szCs w:val="21"/>
          <w:u w:val="single"/>
        </w:rPr>
        <w:t>Compliance of Proposal</w:t>
      </w:r>
      <w:r w:rsidRPr="00176253">
        <w:rPr>
          <w:rFonts w:cs="Arial"/>
          <w:sz w:val="21"/>
          <w:szCs w:val="21"/>
        </w:rPr>
        <w:t xml:space="preserve"> – Any goods and/or services offered should be on the basis of and strictly in accordance with the RFP (including, without limitation, any specification of the British Council’s requirements, these </w:t>
      </w:r>
      <w:r>
        <w:rPr>
          <w:rFonts w:cs="Arial"/>
          <w:sz w:val="21"/>
          <w:szCs w:val="21"/>
        </w:rPr>
        <w:t>Proposal</w:t>
      </w:r>
      <w:r w:rsidRPr="00176253">
        <w:rPr>
          <w:rFonts w:cs="Arial"/>
          <w:sz w:val="21"/>
          <w:szCs w:val="21"/>
        </w:rPr>
        <w:t xml:space="preserve"> Conditions and the Contract) and all other documents and any clarifications or updates issued by the British Council as part of this Procurement Process.</w:t>
      </w:r>
    </w:p>
    <w:p xmlns:wp14="http://schemas.microsoft.com/office/word/2010/wordml" w:rsidRPr="00FF34A6" w:rsidR="007E7CC1" w:rsidP="007E7CC1" w:rsidRDefault="007E7CC1" w14:paraId="05B68149" wp14:textId="77777777">
      <w:pPr>
        <w:rPr>
          <w:rFonts w:cs="Arial"/>
          <w:sz w:val="21"/>
          <w:szCs w:val="21"/>
        </w:rPr>
      </w:pPr>
      <w:r>
        <w:rPr>
          <w:rFonts w:cs="Arial"/>
          <w:sz w:val="21"/>
          <w:szCs w:val="21"/>
        </w:rPr>
        <w:t>3.3.7</w:t>
      </w:r>
      <w:r>
        <w:rPr>
          <w:rFonts w:cs="Arial"/>
          <w:sz w:val="21"/>
          <w:szCs w:val="21"/>
        </w:rPr>
        <w:tab/>
      </w:r>
      <w:r w:rsidRPr="004F79B3">
        <w:rPr>
          <w:rFonts w:cs="Arial"/>
          <w:sz w:val="21"/>
          <w:szCs w:val="21"/>
          <w:u w:val="single"/>
        </w:rPr>
        <w:t>Compliance with the terms of the Contract</w:t>
      </w:r>
      <w:r>
        <w:rPr>
          <w:rFonts w:cs="Arial"/>
          <w:sz w:val="21"/>
          <w:szCs w:val="21"/>
        </w:rPr>
        <w:t xml:space="preserve"> – The successful supplier must comply with the Contract as set out in Annex [</w:t>
      </w:r>
      <w:r w:rsidRPr="006947E9">
        <w:rPr>
          <w:rFonts w:cs="Arial"/>
          <w:sz w:val="21"/>
          <w:szCs w:val="21"/>
          <w:highlight w:val="yellow"/>
        </w:rPr>
        <w:t>1</w:t>
      </w:r>
      <w:r>
        <w:rPr>
          <w:rFonts w:cs="Arial"/>
          <w:sz w:val="21"/>
          <w:szCs w:val="21"/>
        </w:rPr>
        <w:t>] without any amendment (save as described in paragraph 3.1.4).</w:t>
      </w:r>
      <w:r w:rsidDel="00104649">
        <w:rPr>
          <w:rFonts w:cs="Arial"/>
          <w:sz w:val="21"/>
          <w:szCs w:val="21"/>
        </w:rPr>
        <w:t xml:space="preserve"> </w:t>
      </w:r>
      <w:r>
        <w:rPr>
          <w:rFonts w:cs="Arial"/>
          <w:sz w:val="21"/>
          <w:szCs w:val="21"/>
        </w:rPr>
        <w:t>.</w:t>
      </w:r>
      <w:r w:rsidRPr="00FF34A6">
        <w:rPr>
          <w:rFonts w:cs="Arial"/>
          <w:sz w:val="21"/>
          <w:szCs w:val="21"/>
        </w:rPr>
        <w:t xml:space="preserve"> </w:t>
      </w:r>
    </w:p>
    <w:p xmlns:wp14="http://schemas.microsoft.com/office/word/2010/wordml" w:rsidRPr="00176253" w:rsidR="007E7CC1" w:rsidP="007E7CC1" w:rsidRDefault="007E7CC1" w14:paraId="4E927BF2" wp14:textId="77777777">
      <w:pPr>
        <w:rPr>
          <w:rFonts w:cs="Arial"/>
          <w:sz w:val="21"/>
          <w:szCs w:val="21"/>
        </w:rPr>
      </w:pPr>
      <w:r w:rsidRPr="00176253">
        <w:rPr>
          <w:rFonts w:cs="Arial"/>
          <w:sz w:val="21"/>
          <w:szCs w:val="21"/>
        </w:rPr>
        <w:t>3.3.</w:t>
      </w:r>
      <w:r>
        <w:rPr>
          <w:rFonts w:cs="Arial"/>
          <w:sz w:val="21"/>
          <w:szCs w:val="21"/>
        </w:rPr>
        <w:t>8</w:t>
      </w:r>
      <w:r w:rsidRPr="00176253">
        <w:rPr>
          <w:rFonts w:cs="Arial"/>
          <w:sz w:val="21"/>
          <w:szCs w:val="21"/>
        </w:rPr>
        <w:tab/>
      </w:r>
      <w:r w:rsidRPr="008D3039">
        <w:rPr>
          <w:rFonts w:cs="Arial"/>
          <w:sz w:val="21"/>
          <w:szCs w:val="21"/>
          <w:u w:val="single"/>
        </w:rPr>
        <w:t>Format of Proposal</w:t>
      </w:r>
      <w:r w:rsidRPr="00176253">
        <w:rPr>
          <w:rFonts w:cs="Arial"/>
          <w:sz w:val="21"/>
          <w:szCs w:val="21"/>
        </w:rPr>
        <w:t xml:space="preserve"> – </w:t>
      </w:r>
      <w:r>
        <w:rPr>
          <w:rFonts w:cs="Arial"/>
          <w:sz w:val="21"/>
          <w:szCs w:val="21"/>
        </w:rPr>
        <w:t>Proposals</w:t>
      </w:r>
      <w:r w:rsidRPr="00176253">
        <w:rPr>
          <w:rFonts w:cs="Arial"/>
          <w:sz w:val="21"/>
          <w:szCs w:val="21"/>
        </w:rPr>
        <w:t xml:space="preserve"> must comprise the relevant documents as detailed by the British Council in Annex [</w:t>
      </w:r>
      <w:r>
        <w:rPr>
          <w:rFonts w:cs="Arial"/>
          <w:sz w:val="21"/>
          <w:szCs w:val="21"/>
          <w:highlight w:val="yellow"/>
        </w:rPr>
        <w:t>2</w:t>
      </w:r>
      <w:r w:rsidRPr="00176253">
        <w:rPr>
          <w:rFonts w:cs="Arial"/>
          <w:sz w:val="21"/>
          <w:szCs w:val="21"/>
        </w:rPr>
        <w:t xml:space="preserve">] (Supplier </w:t>
      </w:r>
      <w:r>
        <w:rPr>
          <w:rFonts w:cs="Arial"/>
          <w:sz w:val="21"/>
          <w:szCs w:val="21"/>
        </w:rPr>
        <w:t>Proposal</w:t>
      </w:r>
      <w:r w:rsidRPr="00176253">
        <w:rPr>
          <w:rFonts w:cs="Arial"/>
          <w:sz w:val="21"/>
          <w:szCs w:val="21"/>
        </w:rPr>
        <w:t>)</w:t>
      </w:r>
      <w:r>
        <w:rPr>
          <w:rFonts w:cs="Arial"/>
          <w:sz w:val="21"/>
          <w:szCs w:val="21"/>
        </w:rPr>
        <w:t xml:space="preserve"> completed in accordance with relevant all instructions</w:t>
      </w:r>
      <w:r w:rsidRPr="00176253">
        <w:rPr>
          <w:rFonts w:cs="Arial"/>
          <w:sz w:val="21"/>
          <w:szCs w:val="21"/>
        </w:rPr>
        <w:t>. Any documents requested by the British Council must be completed in full. It is</w:t>
      </w:r>
      <w:r>
        <w:rPr>
          <w:rFonts w:cs="Arial"/>
          <w:sz w:val="21"/>
          <w:szCs w:val="21"/>
        </w:rPr>
        <w:t xml:space="preserve"> </w:t>
      </w:r>
      <w:r w:rsidRPr="00176253">
        <w:rPr>
          <w:rFonts w:cs="Arial"/>
          <w:sz w:val="21"/>
          <w:szCs w:val="21"/>
        </w:rPr>
        <w:t xml:space="preserve">important that you read the RFP carefully before completing and submitting your </w:t>
      </w:r>
      <w:r>
        <w:rPr>
          <w:rFonts w:cs="Arial"/>
          <w:sz w:val="21"/>
          <w:szCs w:val="21"/>
        </w:rPr>
        <w:t>Proposal</w:t>
      </w:r>
      <w:r w:rsidRPr="00176253">
        <w:rPr>
          <w:rFonts w:cs="Arial"/>
          <w:sz w:val="21"/>
          <w:szCs w:val="21"/>
        </w:rPr>
        <w:t>.</w:t>
      </w:r>
    </w:p>
    <w:p xmlns:wp14="http://schemas.microsoft.com/office/word/2010/wordml" w:rsidRPr="00176253" w:rsidR="007E7CC1" w:rsidP="007E7CC1" w:rsidRDefault="007E7CC1" w14:paraId="5398694A" wp14:textId="77777777">
      <w:pPr>
        <w:rPr>
          <w:rFonts w:cs="Arial"/>
          <w:sz w:val="21"/>
          <w:szCs w:val="21"/>
        </w:rPr>
      </w:pPr>
      <w:r w:rsidRPr="00176253">
        <w:rPr>
          <w:rFonts w:cs="Arial"/>
          <w:sz w:val="21"/>
          <w:szCs w:val="21"/>
        </w:rPr>
        <w:t>3.3.</w:t>
      </w:r>
      <w:r>
        <w:rPr>
          <w:rFonts w:cs="Arial"/>
          <w:sz w:val="21"/>
          <w:szCs w:val="21"/>
        </w:rPr>
        <w:t>9</w:t>
      </w:r>
      <w:r w:rsidRPr="00176253">
        <w:rPr>
          <w:rFonts w:cs="Arial"/>
          <w:sz w:val="21"/>
          <w:szCs w:val="21"/>
        </w:rPr>
        <w:tab/>
      </w:r>
      <w:r w:rsidRPr="00176253">
        <w:rPr>
          <w:rFonts w:cs="Arial"/>
          <w:sz w:val="21"/>
          <w:szCs w:val="21"/>
          <w:u w:val="single"/>
        </w:rPr>
        <w:t xml:space="preserve">Modifications to </w:t>
      </w:r>
      <w:r>
        <w:rPr>
          <w:rFonts w:cs="Arial"/>
          <w:sz w:val="21"/>
          <w:szCs w:val="21"/>
          <w:u w:val="single"/>
        </w:rPr>
        <w:t>Proposals</w:t>
      </w:r>
      <w:r w:rsidRPr="00176253">
        <w:rPr>
          <w:rFonts w:cs="Arial"/>
          <w:sz w:val="21"/>
          <w:szCs w:val="21"/>
          <w:u w:val="single"/>
        </w:rPr>
        <w:t xml:space="preserve"> once submitted</w:t>
      </w:r>
      <w:r w:rsidRPr="00176253">
        <w:rPr>
          <w:rFonts w:cs="Arial"/>
          <w:sz w:val="21"/>
          <w:szCs w:val="21"/>
        </w:rPr>
        <w:t xml:space="preserve"> – You may modify your </w:t>
      </w:r>
      <w:r>
        <w:rPr>
          <w:rFonts w:cs="Arial"/>
          <w:sz w:val="21"/>
          <w:szCs w:val="21"/>
        </w:rPr>
        <w:t>Proposal</w:t>
      </w:r>
      <w:r w:rsidRPr="00176253">
        <w:rPr>
          <w:rFonts w:cs="Arial"/>
          <w:sz w:val="21"/>
          <w:szCs w:val="21"/>
        </w:rPr>
        <w:t xml:space="preserve"> prior to the Response Deadline by giving written notice to the British Council. Any modification should be clear and submitted as a completely new </w:t>
      </w:r>
      <w:r>
        <w:rPr>
          <w:rFonts w:cs="Arial"/>
          <w:sz w:val="21"/>
          <w:szCs w:val="21"/>
        </w:rPr>
        <w:t>Proposal</w:t>
      </w:r>
      <w:r w:rsidRPr="00176253">
        <w:rPr>
          <w:rFonts w:cs="Arial"/>
          <w:sz w:val="21"/>
          <w:szCs w:val="21"/>
        </w:rPr>
        <w:t xml:space="preserve"> in accordance with Annex [</w:t>
      </w:r>
      <w:r w:rsidRPr="00B71CB8">
        <w:rPr>
          <w:rFonts w:cs="Arial"/>
          <w:sz w:val="21"/>
          <w:szCs w:val="21"/>
          <w:highlight w:val="yellow"/>
        </w:rPr>
        <w:t>2</w:t>
      </w:r>
      <w:r w:rsidRPr="00176253">
        <w:rPr>
          <w:rFonts w:cs="Arial"/>
          <w:sz w:val="21"/>
          <w:szCs w:val="21"/>
        </w:rPr>
        <w:t xml:space="preserve">] (Supplier </w:t>
      </w:r>
      <w:r>
        <w:rPr>
          <w:rFonts w:cs="Arial"/>
          <w:sz w:val="21"/>
          <w:szCs w:val="21"/>
        </w:rPr>
        <w:t>Proposal</w:t>
      </w:r>
      <w:r w:rsidRPr="00176253">
        <w:rPr>
          <w:rFonts w:cs="Arial"/>
          <w:sz w:val="21"/>
          <w:szCs w:val="21"/>
        </w:rPr>
        <w:t xml:space="preserve">) and these </w:t>
      </w:r>
      <w:r>
        <w:rPr>
          <w:rFonts w:cs="Arial"/>
          <w:sz w:val="21"/>
          <w:szCs w:val="21"/>
        </w:rPr>
        <w:t>Proposal</w:t>
      </w:r>
      <w:r w:rsidRPr="00176253">
        <w:rPr>
          <w:rFonts w:cs="Arial"/>
          <w:sz w:val="21"/>
          <w:szCs w:val="21"/>
        </w:rPr>
        <w:t xml:space="preserve"> Conditions. </w:t>
      </w:r>
    </w:p>
    <w:p xmlns:wp14="http://schemas.microsoft.com/office/word/2010/wordml" w:rsidRPr="00176253" w:rsidR="007E7CC1" w:rsidP="007E7CC1" w:rsidRDefault="007E7CC1" w14:paraId="3F8A3606" wp14:textId="77777777">
      <w:pPr>
        <w:rPr>
          <w:rFonts w:cs="Arial"/>
          <w:sz w:val="21"/>
          <w:szCs w:val="21"/>
        </w:rPr>
      </w:pPr>
      <w:r w:rsidRPr="00176253">
        <w:rPr>
          <w:rFonts w:cs="Arial"/>
          <w:sz w:val="21"/>
          <w:szCs w:val="21"/>
        </w:rPr>
        <w:t>3.3.1</w:t>
      </w:r>
      <w:r>
        <w:rPr>
          <w:rFonts w:cs="Arial"/>
          <w:sz w:val="21"/>
          <w:szCs w:val="21"/>
        </w:rPr>
        <w:t>0</w:t>
      </w:r>
      <w:r w:rsidRPr="00176253">
        <w:rPr>
          <w:rFonts w:cs="Arial"/>
          <w:sz w:val="21"/>
          <w:szCs w:val="21"/>
        </w:rPr>
        <w:tab/>
      </w:r>
      <w:r w:rsidRPr="00176253">
        <w:rPr>
          <w:rFonts w:cs="Arial"/>
          <w:sz w:val="21"/>
          <w:szCs w:val="21"/>
          <w:u w:val="single"/>
        </w:rPr>
        <w:t>Disqualification</w:t>
      </w:r>
      <w:r w:rsidRPr="00176253">
        <w:rPr>
          <w:rFonts w:cs="Arial"/>
          <w:sz w:val="21"/>
          <w:szCs w:val="21"/>
        </w:rPr>
        <w:t xml:space="preserve"> – If you breach these </w:t>
      </w:r>
      <w:r>
        <w:rPr>
          <w:rFonts w:cs="Arial"/>
          <w:sz w:val="21"/>
          <w:szCs w:val="21"/>
        </w:rPr>
        <w:t>Proposal</w:t>
      </w:r>
      <w:r w:rsidRPr="00176253">
        <w:rPr>
          <w:rFonts w:cs="Arial"/>
          <w:sz w:val="21"/>
          <w:szCs w:val="21"/>
        </w:rPr>
        <w:t xml:space="preserve"> Conditions, if there are any errors, omissions or material adverse changes relating to any information supplied by you at any stage in this Procurement Process, if any other circumstances set out in this RFP, and/or in any supporting documents, entitling the British Council to reject a </w:t>
      </w:r>
      <w:r>
        <w:rPr>
          <w:rFonts w:cs="Arial"/>
          <w:sz w:val="21"/>
          <w:szCs w:val="21"/>
        </w:rPr>
        <w:t>Proposal</w:t>
      </w:r>
      <w:r w:rsidRPr="00176253">
        <w:rPr>
          <w:rFonts w:cs="Arial"/>
          <w:sz w:val="21"/>
          <w:szCs w:val="21"/>
        </w:rPr>
        <w:t xml:space="preserve"> apply and/or if you or your appointed advisers attempt:</w:t>
      </w:r>
    </w:p>
    <w:p xmlns:wp14="http://schemas.microsoft.com/office/word/2010/wordml" w:rsidRPr="00176253" w:rsidR="007E7CC1" w:rsidP="007E7CC1" w:rsidRDefault="007E7CC1" w14:paraId="0F83EA0C" wp14:textId="77777777">
      <w:pPr>
        <w:numPr>
          <w:ilvl w:val="0"/>
          <w:numId w:val="30"/>
        </w:numPr>
        <w:spacing w:before="0"/>
        <w:rPr>
          <w:rFonts w:cs="Arial"/>
          <w:sz w:val="21"/>
          <w:szCs w:val="21"/>
        </w:rPr>
      </w:pPr>
      <w:r w:rsidRPr="00176253">
        <w:rPr>
          <w:rFonts w:cs="Arial"/>
          <w:sz w:val="21"/>
          <w:szCs w:val="21"/>
        </w:rPr>
        <w:t>to inappropriately influence this Procurement Process</w:t>
      </w:r>
      <w:r>
        <w:rPr>
          <w:rFonts w:cs="Arial"/>
          <w:sz w:val="21"/>
          <w:szCs w:val="21"/>
        </w:rPr>
        <w:t xml:space="preserve"> or fix or set the price for goods or services</w:t>
      </w:r>
      <w:r w:rsidRPr="00176253">
        <w:rPr>
          <w:rFonts w:cs="Arial"/>
          <w:sz w:val="21"/>
          <w:szCs w:val="21"/>
        </w:rPr>
        <w:t xml:space="preserve">; </w:t>
      </w:r>
    </w:p>
    <w:p xmlns:wp14="http://schemas.microsoft.com/office/word/2010/wordml" w:rsidRPr="00176253" w:rsidR="007E7CC1" w:rsidP="007E7CC1" w:rsidRDefault="007E7CC1" w14:paraId="57A1C417" wp14:textId="77777777">
      <w:pPr>
        <w:numPr>
          <w:ilvl w:val="0"/>
          <w:numId w:val="30"/>
        </w:numPr>
        <w:spacing w:before="0"/>
        <w:rPr>
          <w:rFonts w:cs="Arial"/>
          <w:sz w:val="21"/>
          <w:szCs w:val="21"/>
        </w:rPr>
      </w:pPr>
      <w:r w:rsidRPr="00176253">
        <w:rPr>
          <w:rFonts w:cs="Arial"/>
          <w:sz w:val="21"/>
          <w:szCs w:val="21"/>
        </w:rPr>
        <w:t xml:space="preserve">to enter into an arrangement with any other party that such party shall refrain from submitting a </w:t>
      </w:r>
      <w:r>
        <w:rPr>
          <w:rFonts w:cs="Arial"/>
          <w:sz w:val="21"/>
          <w:szCs w:val="21"/>
        </w:rPr>
        <w:t>Proposal</w:t>
      </w:r>
      <w:r w:rsidRPr="00176253">
        <w:rPr>
          <w:rFonts w:cs="Arial"/>
          <w:sz w:val="21"/>
          <w:szCs w:val="21"/>
        </w:rPr>
        <w:t xml:space="preserve">; </w:t>
      </w:r>
    </w:p>
    <w:p xmlns:wp14="http://schemas.microsoft.com/office/word/2010/wordml" w:rsidRPr="00176253" w:rsidR="007E7CC1" w:rsidP="007E7CC1" w:rsidRDefault="007E7CC1" w14:paraId="18C8E733" wp14:textId="77777777">
      <w:pPr>
        <w:numPr>
          <w:ilvl w:val="0"/>
          <w:numId w:val="30"/>
        </w:numPr>
        <w:spacing w:before="0"/>
        <w:rPr>
          <w:rFonts w:cs="Arial"/>
          <w:sz w:val="21"/>
          <w:szCs w:val="21"/>
        </w:rPr>
      </w:pPr>
      <w:r w:rsidRPr="00176253">
        <w:rPr>
          <w:rFonts w:cs="Arial"/>
          <w:sz w:val="21"/>
          <w:szCs w:val="21"/>
        </w:rPr>
        <w:t xml:space="preserve">to enter into any arrangement with any other party (other than another party that forms part of your consortium bid or is your proposed sub-contractor) as to the prices submitted; </w:t>
      </w:r>
    </w:p>
    <w:p xmlns:wp14="http://schemas.microsoft.com/office/word/2010/wordml" w:rsidRPr="00176253" w:rsidR="007E7CC1" w:rsidP="007E7CC1" w:rsidRDefault="007E7CC1" w14:paraId="54393070" wp14:textId="77777777">
      <w:pPr>
        <w:numPr>
          <w:ilvl w:val="0"/>
          <w:numId w:val="30"/>
        </w:numPr>
        <w:spacing w:before="0"/>
        <w:rPr>
          <w:rFonts w:cs="Arial"/>
          <w:sz w:val="21"/>
          <w:szCs w:val="21"/>
        </w:rPr>
      </w:pPr>
      <w:r w:rsidRPr="00176253">
        <w:rPr>
          <w:rFonts w:cs="Arial"/>
          <w:sz w:val="21"/>
          <w:szCs w:val="21"/>
        </w:rPr>
        <w:t>to collude in any other way</w:t>
      </w:r>
      <w:r>
        <w:rPr>
          <w:rFonts w:cs="Arial"/>
          <w:sz w:val="21"/>
          <w:szCs w:val="21"/>
        </w:rPr>
        <w:t>;</w:t>
      </w:r>
      <w:r w:rsidRPr="00176253">
        <w:rPr>
          <w:rFonts w:cs="Arial"/>
          <w:sz w:val="21"/>
          <w:szCs w:val="21"/>
        </w:rPr>
        <w:t xml:space="preserve"> </w:t>
      </w:r>
    </w:p>
    <w:p xmlns:wp14="http://schemas.microsoft.com/office/word/2010/wordml" w:rsidRPr="00176253" w:rsidR="007E7CC1" w:rsidP="007E7CC1" w:rsidRDefault="007E7CC1" w14:paraId="3C324BFB" wp14:textId="77777777">
      <w:pPr>
        <w:numPr>
          <w:ilvl w:val="0"/>
          <w:numId w:val="30"/>
        </w:numPr>
        <w:spacing w:before="0"/>
        <w:rPr>
          <w:rFonts w:cs="Arial"/>
          <w:sz w:val="21"/>
          <w:szCs w:val="21"/>
        </w:rPr>
      </w:pPr>
      <w:r w:rsidRPr="00176253">
        <w:rPr>
          <w:rFonts w:cs="Arial"/>
          <w:sz w:val="21"/>
          <w:szCs w:val="21"/>
        </w:rPr>
        <w:t xml:space="preserve">to engage in direct or indirect bribery or canvassing by you or your appointed advisers in relation to this Procurement Process; or </w:t>
      </w:r>
    </w:p>
    <w:p xmlns:wp14="http://schemas.microsoft.com/office/word/2010/wordml" w:rsidRPr="00176253" w:rsidR="007E7CC1" w:rsidP="007E7CC1" w:rsidRDefault="007E7CC1" w14:paraId="0DBE4C0B" wp14:textId="77777777">
      <w:pPr>
        <w:numPr>
          <w:ilvl w:val="0"/>
          <w:numId w:val="30"/>
        </w:numPr>
        <w:spacing w:before="0"/>
        <w:rPr>
          <w:rFonts w:cs="Arial"/>
          <w:sz w:val="21"/>
          <w:szCs w:val="21"/>
        </w:rPr>
      </w:pPr>
      <w:r w:rsidRPr="00176253">
        <w:rPr>
          <w:rFonts w:cs="Arial"/>
          <w:sz w:val="21"/>
          <w:szCs w:val="21"/>
        </w:rPr>
        <w:t xml:space="preserve">to obtain information from any of the employees, agents or advisors of the British Council concerning this Procurement Process (other than as set out in these </w:t>
      </w:r>
      <w:r>
        <w:rPr>
          <w:rFonts w:cs="Arial"/>
          <w:sz w:val="21"/>
          <w:szCs w:val="21"/>
        </w:rPr>
        <w:t>Proposal</w:t>
      </w:r>
      <w:r w:rsidRPr="00176253">
        <w:rPr>
          <w:rFonts w:cs="Arial"/>
          <w:sz w:val="21"/>
          <w:szCs w:val="21"/>
        </w:rPr>
        <w:t xml:space="preserve"> Conditions) or from another potential supplier or another </w:t>
      </w:r>
      <w:r>
        <w:rPr>
          <w:rFonts w:cs="Arial"/>
          <w:sz w:val="21"/>
          <w:szCs w:val="21"/>
        </w:rPr>
        <w:t>Proposal</w:t>
      </w:r>
      <w:r w:rsidRPr="00176253">
        <w:rPr>
          <w:rFonts w:cs="Arial"/>
          <w:sz w:val="21"/>
          <w:szCs w:val="21"/>
        </w:rPr>
        <w:t xml:space="preserve">, </w:t>
      </w:r>
    </w:p>
    <w:p xmlns:wp14="http://schemas.microsoft.com/office/word/2010/wordml" w:rsidRPr="00176253" w:rsidR="007E7CC1" w:rsidP="007E7CC1" w:rsidRDefault="007E7CC1" w14:paraId="46E4067A" wp14:textId="77777777">
      <w:pPr>
        <w:rPr>
          <w:rFonts w:cs="Arial"/>
          <w:sz w:val="21"/>
          <w:szCs w:val="21"/>
        </w:rPr>
      </w:pPr>
      <w:r w:rsidRPr="00176253">
        <w:rPr>
          <w:rFonts w:cs="Arial"/>
          <w:sz w:val="21"/>
          <w:szCs w:val="21"/>
        </w:rPr>
        <w:t xml:space="preserve">the British Council shall be entitled to reject your </w:t>
      </w:r>
      <w:r>
        <w:rPr>
          <w:rFonts w:cs="Arial"/>
          <w:sz w:val="21"/>
          <w:szCs w:val="21"/>
        </w:rPr>
        <w:t>Proposal</w:t>
      </w:r>
      <w:r w:rsidRPr="00176253">
        <w:rPr>
          <w:rFonts w:cs="Arial"/>
          <w:sz w:val="21"/>
          <w:szCs w:val="21"/>
        </w:rPr>
        <w:t xml:space="preserve"> in full and to disqualify you from this Procurement Process. Subject to </w:t>
      </w:r>
      <w:r>
        <w:rPr>
          <w:rFonts w:cs="Arial"/>
          <w:sz w:val="21"/>
          <w:szCs w:val="21"/>
        </w:rPr>
        <w:t>paragraph 3.3.1</w:t>
      </w:r>
      <w:r w:rsidRPr="00176253">
        <w:rPr>
          <w:rFonts w:cs="Arial"/>
          <w:sz w:val="21"/>
          <w:szCs w:val="21"/>
        </w:rPr>
        <w:t xml:space="preserve"> below, by participating in this Procurement Process you accept that the British Council shall have no liability to a disqualified potential supplier in these circumstances.</w:t>
      </w:r>
    </w:p>
    <w:p xmlns:wp14="http://schemas.microsoft.com/office/word/2010/wordml" w:rsidRPr="00176253" w:rsidR="007E7CC1" w:rsidP="007E7CC1" w:rsidRDefault="007E7CC1" w14:paraId="47DD9F3D" wp14:textId="77777777">
      <w:pPr>
        <w:rPr>
          <w:rFonts w:cs="Arial"/>
          <w:sz w:val="21"/>
          <w:szCs w:val="21"/>
        </w:rPr>
      </w:pPr>
      <w:r w:rsidRPr="00176253">
        <w:rPr>
          <w:rFonts w:cs="Arial"/>
          <w:sz w:val="21"/>
          <w:szCs w:val="21"/>
        </w:rPr>
        <w:t>3.3.1</w:t>
      </w:r>
      <w:r>
        <w:rPr>
          <w:rFonts w:cs="Arial"/>
          <w:sz w:val="21"/>
          <w:szCs w:val="21"/>
        </w:rPr>
        <w:t>1</w:t>
      </w:r>
      <w:r w:rsidRPr="00176253">
        <w:rPr>
          <w:rFonts w:cs="Arial"/>
          <w:sz w:val="21"/>
          <w:szCs w:val="21"/>
        </w:rPr>
        <w:tab/>
      </w:r>
      <w:r>
        <w:rPr>
          <w:rFonts w:cs="Arial"/>
          <w:sz w:val="21"/>
          <w:szCs w:val="21"/>
          <w:u w:val="single"/>
        </w:rPr>
        <w:t>Proposal</w:t>
      </w:r>
      <w:r w:rsidRPr="00176253">
        <w:rPr>
          <w:rFonts w:cs="Arial"/>
          <w:sz w:val="21"/>
          <w:szCs w:val="21"/>
          <w:u w:val="single"/>
        </w:rPr>
        <w:t xml:space="preserve"> costs</w:t>
      </w:r>
      <w:r w:rsidRPr="00176253">
        <w:rPr>
          <w:rFonts w:cs="Arial"/>
          <w:sz w:val="21"/>
          <w:szCs w:val="21"/>
        </w:rPr>
        <w:t xml:space="preserve"> – You are responsible for obtaining all information necessary for preparation of your </w:t>
      </w:r>
      <w:r>
        <w:rPr>
          <w:rFonts w:cs="Arial"/>
          <w:sz w:val="21"/>
          <w:szCs w:val="21"/>
        </w:rPr>
        <w:t>Proposal</w:t>
      </w:r>
      <w:r w:rsidRPr="00176253">
        <w:rPr>
          <w:rFonts w:cs="Arial"/>
          <w:sz w:val="21"/>
          <w:szCs w:val="21"/>
        </w:rPr>
        <w:t xml:space="preserve"> and for all costs and expenses incurred in preparation of the </w:t>
      </w:r>
      <w:r>
        <w:rPr>
          <w:rFonts w:cs="Arial"/>
          <w:sz w:val="21"/>
          <w:szCs w:val="21"/>
        </w:rPr>
        <w:t>Proposal</w:t>
      </w:r>
      <w:r w:rsidRPr="00176253">
        <w:rPr>
          <w:rFonts w:cs="Arial"/>
          <w:sz w:val="21"/>
          <w:szCs w:val="21"/>
        </w:rPr>
        <w:t xml:space="preserve">. Subject </w:t>
      </w:r>
      <w:r>
        <w:rPr>
          <w:rFonts w:cs="Arial"/>
          <w:sz w:val="21"/>
          <w:szCs w:val="21"/>
        </w:rPr>
        <w:t>paragraph 3.3.15</w:t>
      </w:r>
      <w:r w:rsidRPr="00176253">
        <w:rPr>
          <w:rFonts w:cs="Arial"/>
          <w:sz w:val="21"/>
          <w:szCs w:val="21"/>
        </w:rPr>
        <w:t xml:space="preserve">, you accept by your participation in this </w:t>
      </w:r>
      <w:r>
        <w:rPr>
          <w:rFonts w:cs="Arial"/>
          <w:sz w:val="21"/>
          <w:szCs w:val="21"/>
        </w:rPr>
        <w:t>Procurement Process</w:t>
      </w:r>
      <w:r w:rsidRPr="00176253">
        <w:rPr>
          <w:rFonts w:cs="Arial"/>
          <w:sz w:val="21"/>
          <w:szCs w:val="21"/>
        </w:rPr>
        <w:t xml:space="preserve">, including without limitation the submission of a </w:t>
      </w:r>
      <w:r>
        <w:rPr>
          <w:rFonts w:cs="Arial"/>
          <w:sz w:val="21"/>
          <w:szCs w:val="21"/>
        </w:rPr>
        <w:t>Proposal</w:t>
      </w:r>
      <w:r w:rsidRPr="00176253">
        <w:rPr>
          <w:rFonts w:cs="Arial"/>
          <w:sz w:val="21"/>
          <w:szCs w:val="21"/>
        </w:rPr>
        <w:t xml:space="preserve">, that you will not be entitled to claim from the British Council any costs, expenses or liabilities that you may incur in </w:t>
      </w:r>
      <w:r>
        <w:rPr>
          <w:rFonts w:cs="Arial"/>
          <w:sz w:val="21"/>
          <w:szCs w:val="21"/>
        </w:rPr>
        <w:t>submitting a Proposal</w:t>
      </w:r>
      <w:r w:rsidRPr="00176253">
        <w:rPr>
          <w:rFonts w:cs="Arial"/>
          <w:sz w:val="21"/>
          <w:szCs w:val="21"/>
        </w:rPr>
        <w:t xml:space="preserve"> irrespective of whether or not your </w:t>
      </w:r>
      <w:r>
        <w:rPr>
          <w:rFonts w:cs="Arial"/>
          <w:sz w:val="21"/>
          <w:szCs w:val="21"/>
        </w:rPr>
        <w:t xml:space="preserve">Proposal </w:t>
      </w:r>
      <w:r w:rsidRPr="00176253">
        <w:rPr>
          <w:rFonts w:cs="Arial"/>
          <w:sz w:val="21"/>
          <w:szCs w:val="21"/>
        </w:rPr>
        <w:t xml:space="preserve">is successful. </w:t>
      </w:r>
    </w:p>
    <w:p xmlns:wp14="http://schemas.microsoft.com/office/word/2010/wordml" w:rsidRPr="00176253" w:rsidR="007E7CC1" w:rsidP="007E7CC1" w:rsidRDefault="007E7CC1" w14:paraId="52CD94AE" wp14:textId="77777777">
      <w:pPr>
        <w:rPr>
          <w:rFonts w:cs="Arial"/>
          <w:sz w:val="21"/>
          <w:szCs w:val="21"/>
        </w:rPr>
      </w:pPr>
      <w:r w:rsidRPr="00176253">
        <w:rPr>
          <w:rFonts w:cs="Arial"/>
          <w:sz w:val="21"/>
          <w:szCs w:val="21"/>
        </w:rPr>
        <w:t>3.3.1</w:t>
      </w:r>
      <w:r>
        <w:rPr>
          <w:rFonts w:cs="Arial"/>
          <w:sz w:val="21"/>
          <w:szCs w:val="21"/>
        </w:rPr>
        <w:t>2</w:t>
      </w:r>
      <w:r w:rsidRPr="00176253">
        <w:rPr>
          <w:rFonts w:cs="Arial"/>
          <w:sz w:val="21"/>
          <w:szCs w:val="21"/>
        </w:rPr>
        <w:tab/>
      </w:r>
      <w:r w:rsidRPr="00176253">
        <w:rPr>
          <w:rFonts w:cs="Arial"/>
          <w:sz w:val="21"/>
          <w:szCs w:val="21"/>
          <w:u w:val="single"/>
        </w:rPr>
        <w:t>Rights to cancel or vary this Procurement Process</w:t>
      </w:r>
      <w:r w:rsidRPr="00176253">
        <w:rPr>
          <w:rFonts w:cs="Arial"/>
          <w:sz w:val="21"/>
          <w:szCs w:val="21"/>
        </w:rPr>
        <w:t xml:space="preserve"> </w:t>
      </w:r>
      <w:r>
        <w:rPr>
          <w:rFonts w:cs="Arial"/>
          <w:sz w:val="21"/>
          <w:szCs w:val="21"/>
        </w:rPr>
        <w:t>–</w:t>
      </w:r>
      <w:r w:rsidRPr="00176253">
        <w:rPr>
          <w:rFonts w:cs="Arial"/>
          <w:sz w:val="21"/>
          <w:szCs w:val="21"/>
        </w:rPr>
        <w:t xml:space="preserve"> </w:t>
      </w:r>
      <w:r>
        <w:rPr>
          <w:rFonts w:cs="Arial"/>
          <w:sz w:val="21"/>
          <w:szCs w:val="21"/>
        </w:rPr>
        <w:t>Nothing in this Procurement Process will bind</w:t>
      </w:r>
      <w:r w:rsidRPr="00176253">
        <w:rPr>
          <w:rFonts w:cs="Arial"/>
          <w:sz w:val="21"/>
          <w:szCs w:val="21"/>
        </w:rPr>
        <w:t xml:space="preserve"> the British Council to enter into any contractual or other arrangement with you or any other potential supplier. It is intended that the remainder of this Procurement Process will take place in accordance with the provisions of this RFP, but the British Council reserves the right to terminate, amend or vary (to include, without limitation, in relation to any timescales or deadlines) this Procurement Process by notice in writing. Subject to </w:t>
      </w:r>
      <w:r>
        <w:rPr>
          <w:rFonts w:cs="Arial"/>
          <w:sz w:val="21"/>
          <w:szCs w:val="21"/>
        </w:rPr>
        <w:t>paragraph 3.3.15</w:t>
      </w:r>
      <w:r w:rsidRPr="00176253">
        <w:rPr>
          <w:rFonts w:cs="Arial"/>
          <w:sz w:val="21"/>
          <w:szCs w:val="21"/>
        </w:rPr>
        <w:t xml:space="preserve">, the British will have no liability for any losses, costs or expenses </w:t>
      </w:r>
      <w:r>
        <w:rPr>
          <w:rFonts w:cs="Arial"/>
          <w:sz w:val="21"/>
          <w:szCs w:val="21"/>
        </w:rPr>
        <w:t>you incur</w:t>
      </w:r>
      <w:r w:rsidRPr="00176253">
        <w:rPr>
          <w:rFonts w:cs="Arial"/>
          <w:sz w:val="21"/>
          <w:szCs w:val="21"/>
        </w:rPr>
        <w:t xml:space="preserve"> as a result of such </w:t>
      </w:r>
      <w:r>
        <w:rPr>
          <w:rFonts w:cs="Arial"/>
          <w:sz w:val="21"/>
          <w:szCs w:val="21"/>
        </w:rPr>
        <w:t>actions</w:t>
      </w:r>
      <w:r w:rsidRPr="00176253">
        <w:rPr>
          <w:rFonts w:cs="Arial"/>
          <w:sz w:val="21"/>
          <w:szCs w:val="21"/>
        </w:rPr>
        <w:t xml:space="preserve">. </w:t>
      </w:r>
    </w:p>
    <w:p xmlns:wp14="http://schemas.microsoft.com/office/word/2010/wordml" w:rsidRPr="00176253" w:rsidR="007E7CC1" w:rsidP="007E7CC1" w:rsidRDefault="007E7CC1" w14:paraId="2DA4CE51" wp14:textId="77777777">
      <w:pPr>
        <w:rPr>
          <w:rFonts w:cs="Arial"/>
          <w:sz w:val="21"/>
          <w:szCs w:val="21"/>
        </w:rPr>
      </w:pPr>
      <w:r w:rsidRPr="00176253">
        <w:rPr>
          <w:rFonts w:cs="Arial"/>
          <w:sz w:val="21"/>
          <w:szCs w:val="21"/>
        </w:rPr>
        <w:t>3.3.1</w:t>
      </w:r>
      <w:r>
        <w:rPr>
          <w:rFonts w:cs="Arial"/>
          <w:sz w:val="21"/>
          <w:szCs w:val="21"/>
        </w:rPr>
        <w:t>3</w:t>
      </w:r>
      <w:r w:rsidRPr="00176253">
        <w:rPr>
          <w:rFonts w:cs="Arial"/>
          <w:sz w:val="21"/>
          <w:szCs w:val="21"/>
        </w:rPr>
        <w:tab/>
      </w:r>
      <w:r w:rsidRPr="00176253">
        <w:rPr>
          <w:rFonts w:cs="Arial"/>
          <w:sz w:val="21"/>
          <w:szCs w:val="21"/>
          <w:u w:val="single"/>
        </w:rPr>
        <w:t>Consortium Members and sub-contractors</w:t>
      </w:r>
      <w:r w:rsidRPr="00176253">
        <w:rPr>
          <w:rFonts w:cs="Arial"/>
          <w:sz w:val="21"/>
          <w:szCs w:val="21"/>
        </w:rPr>
        <w:t xml:space="preserve"> – It is your responsibility to ensure that any staff, consortium members, sub-contractors and advisers abide by these </w:t>
      </w:r>
      <w:r>
        <w:rPr>
          <w:rFonts w:cs="Arial"/>
          <w:sz w:val="21"/>
          <w:szCs w:val="21"/>
        </w:rPr>
        <w:t>Proposal</w:t>
      </w:r>
      <w:r w:rsidRPr="00176253">
        <w:rPr>
          <w:rFonts w:cs="Arial"/>
          <w:sz w:val="21"/>
          <w:szCs w:val="21"/>
        </w:rPr>
        <w:t xml:space="preserve"> Conditions and the requirement</w:t>
      </w:r>
      <w:r>
        <w:rPr>
          <w:rFonts w:cs="Arial"/>
          <w:sz w:val="21"/>
          <w:szCs w:val="21"/>
        </w:rPr>
        <w:t>s</w:t>
      </w:r>
      <w:r w:rsidRPr="00176253">
        <w:rPr>
          <w:rFonts w:cs="Arial"/>
          <w:sz w:val="21"/>
          <w:szCs w:val="21"/>
        </w:rPr>
        <w:t xml:space="preserve"> of this RFP. </w:t>
      </w:r>
    </w:p>
    <w:p xmlns:wp14="http://schemas.microsoft.com/office/word/2010/wordml" w:rsidRPr="00176253" w:rsidR="007E7CC1" w:rsidP="007E7CC1" w:rsidRDefault="007E7CC1" w14:paraId="615A6BE6" wp14:textId="77777777">
      <w:pPr>
        <w:rPr>
          <w:rFonts w:cs="Arial"/>
          <w:sz w:val="21"/>
          <w:szCs w:val="21"/>
        </w:rPr>
      </w:pPr>
      <w:r w:rsidRPr="00176253">
        <w:rPr>
          <w:rFonts w:cs="Arial"/>
          <w:sz w:val="21"/>
          <w:szCs w:val="21"/>
        </w:rPr>
        <w:t>3.3.1</w:t>
      </w:r>
      <w:r>
        <w:rPr>
          <w:rFonts w:cs="Arial"/>
          <w:sz w:val="21"/>
          <w:szCs w:val="21"/>
        </w:rPr>
        <w:t>4</w:t>
      </w:r>
      <w:r w:rsidRPr="00176253">
        <w:rPr>
          <w:rFonts w:cs="Arial"/>
          <w:sz w:val="21"/>
          <w:szCs w:val="21"/>
        </w:rPr>
        <w:tab/>
      </w:r>
      <w:r w:rsidRPr="00176253">
        <w:rPr>
          <w:rFonts w:cs="Arial"/>
          <w:sz w:val="21"/>
          <w:szCs w:val="21"/>
          <w:u w:val="single"/>
        </w:rPr>
        <w:t>Liability</w:t>
      </w:r>
      <w:r w:rsidRPr="00176253">
        <w:rPr>
          <w:rFonts w:cs="Arial"/>
          <w:sz w:val="21"/>
          <w:szCs w:val="21"/>
        </w:rPr>
        <w:t xml:space="preserve"> – Nothing in these </w:t>
      </w:r>
      <w:r>
        <w:rPr>
          <w:rFonts w:cs="Arial"/>
          <w:sz w:val="21"/>
          <w:szCs w:val="21"/>
        </w:rPr>
        <w:t>Proposal</w:t>
      </w:r>
      <w:r w:rsidRPr="00176253">
        <w:rPr>
          <w:rFonts w:cs="Arial"/>
          <w:sz w:val="21"/>
          <w:szCs w:val="21"/>
        </w:rPr>
        <w:t xml:space="preserve"> Conditions is intended to exclude or limit the liability of the British Council in relation to fraud or in other circumstances where the British Council’s liability may not be limited under any applicable law. </w:t>
      </w:r>
    </w:p>
    <w:p xmlns:wp14="http://schemas.microsoft.com/office/word/2010/wordml" w:rsidRPr="002D3522" w:rsidR="007A17CF" w:rsidP="007A17CF" w:rsidRDefault="00985321" w14:paraId="23F228A2" wp14:textId="77777777">
      <w:pPr>
        <w:rPr>
          <w:rFonts w:cs="Arial"/>
          <w:b/>
          <w:sz w:val="24"/>
          <w:szCs w:val="24"/>
        </w:rPr>
      </w:pPr>
      <w:r w:rsidRPr="002D3522">
        <w:rPr>
          <w:rFonts w:cs="Arial"/>
          <w:b/>
          <w:sz w:val="24"/>
          <w:szCs w:val="24"/>
        </w:rPr>
        <w:t>6</w:t>
      </w:r>
      <w:r w:rsidRPr="002D3522" w:rsidR="007A17CF">
        <w:rPr>
          <w:rFonts w:cs="Arial"/>
          <w:b/>
          <w:sz w:val="24"/>
          <w:szCs w:val="24"/>
        </w:rPr>
        <w:tab/>
      </w:r>
      <w:r w:rsidRPr="002D3522" w:rsidR="007A17CF">
        <w:rPr>
          <w:rFonts w:cs="Arial"/>
          <w:b/>
          <w:sz w:val="24"/>
          <w:szCs w:val="24"/>
        </w:rPr>
        <w:t xml:space="preserve">Payment and Invoicing </w:t>
      </w:r>
    </w:p>
    <w:p xmlns:wp14="http://schemas.microsoft.com/office/word/2010/wordml" w:rsidRPr="002D3522" w:rsidR="007A17CF" w:rsidP="007A17CF" w:rsidRDefault="007A17CF" w14:paraId="19623B76" wp14:textId="77777777">
      <w:pPr>
        <w:rPr>
          <w:rFonts w:cs="Arial"/>
          <w:sz w:val="21"/>
          <w:szCs w:val="21"/>
        </w:rPr>
      </w:pPr>
      <w:r w:rsidRPr="002D3522">
        <w:rPr>
          <w:rFonts w:cs="Arial"/>
          <w:sz w:val="21"/>
          <w:szCs w:val="21"/>
        </w:rPr>
        <w:t xml:space="preserve">6.1 </w:t>
      </w:r>
      <w:r w:rsidRPr="002D3522">
        <w:rPr>
          <w:rFonts w:cs="Arial"/>
          <w:sz w:val="21"/>
          <w:szCs w:val="21"/>
        </w:rPr>
        <w:tab/>
      </w:r>
      <w:r w:rsidRPr="002D3522">
        <w:rPr>
          <w:rFonts w:cs="Arial"/>
          <w:sz w:val="21"/>
          <w:szCs w:val="21"/>
        </w:rPr>
        <w:t>The British Council will pay correctly addressed and undisputed invoices within 30 days in accordance with the requirements of the Contract. Suppliers to the British Council must ensure comparable payment provisions apply to the payment of their sub-contractors and the sub-contractors of their sub-contractors. General requirements for an invoice for the British Council include:</w:t>
      </w:r>
    </w:p>
    <w:p xmlns:wp14="http://schemas.microsoft.com/office/word/2010/wordml" w:rsidRPr="002D3522" w:rsidR="007A17CF" w:rsidP="00845370" w:rsidRDefault="007A17CF" w14:paraId="38E27D4F" wp14:textId="77777777">
      <w:pPr>
        <w:numPr>
          <w:ilvl w:val="0"/>
          <w:numId w:val="32"/>
        </w:numPr>
        <w:spacing w:before="0"/>
        <w:rPr>
          <w:rFonts w:cs="Arial"/>
          <w:sz w:val="21"/>
          <w:szCs w:val="21"/>
        </w:rPr>
      </w:pPr>
      <w:r w:rsidRPr="002D3522">
        <w:rPr>
          <w:rFonts w:cs="Arial"/>
          <w:sz w:val="21"/>
          <w:szCs w:val="21"/>
        </w:rPr>
        <w:t>A description of the good/services supplied is included.</w:t>
      </w:r>
    </w:p>
    <w:p xmlns:wp14="http://schemas.microsoft.com/office/word/2010/wordml" w:rsidRPr="002D3522" w:rsidR="007A17CF" w:rsidP="00845370" w:rsidRDefault="007A17CF" w14:paraId="4982FB32" wp14:textId="77777777">
      <w:pPr>
        <w:numPr>
          <w:ilvl w:val="0"/>
          <w:numId w:val="32"/>
        </w:numPr>
        <w:spacing w:before="0"/>
        <w:rPr>
          <w:rFonts w:cs="Arial"/>
          <w:sz w:val="21"/>
          <w:szCs w:val="21"/>
        </w:rPr>
      </w:pPr>
      <w:r w:rsidRPr="002D3522">
        <w:rPr>
          <w:rFonts w:cs="Arial"/>
          <w:sz w:val="21"/>
          <w:szCs w:val="21"/>
        </w:rPr>
        <w:t xml:space="preserve">The </w:t>
      </w:r>
      <w:r w:rsidRPr="002D3522" w:rsidR="00B927D0">
        <w:rPr>
          <w:rFonts w:cs="Arial"/>
          <w:sz w:val="21"/>
          <w:szCs w:val="21"/>
        </w:rPr>
        <w:t xml:space="preserve">British </w:t>
      </w:r>
      <w:r w:rsidRPr="002D3522">
        <w:rPr>
          <w:rFonts w:cs="Arial"/>
          <w:sz w:val="21"/>
          <w:szCs w:val="21"/>
        </w:rPr>
        <w:t>Council Purchase Order number is included.</w:t>
      </w:r>
    </w:p>
    <w:p xmlns:wp14="http://schemas.microsoft.com/office/word/2010/wordml" w:rsidRPr="002D3522" w:rsidR="00F72449" w:rsidP="00845370" w:rsidRDefault="007A17CF" w14:paraId="730EF742" wp14:textId="77777777">
      <w:pPr>
        <w:numPr>
          <w:ilvl w:val="0"/>
          <w:numId w:val="32"/>
        </w:numPr>
        <w:spacing w:before="0"/>
        <w:rPr>
          <w:rFonts w:cs="Arial"/>
          <w:sz w:val="21"/>
          <w:szCs w:val="21"/>
        </w:rPr>
      </w:pPr>
      <w:r w:rsidRPr="002D3522">
        <w:rPr>
          <w:rFonts w:cs="Arial"/>
          <w:sz w:val="21"/>
          <w:szCs w:val="21"/>
        </w:rPr>
        <w:t xml:space="preserve">It </w:t>
      </w:r>
      <w:r w:rsidRPr="002D3522" w:rsidR="00F72449">
        <w:rPr>
          <w:rFonts w:cs="Arial"/>
          <w:sz w:val="21"/>
          <w:szCs w:val="21"/>
        </w:rPr>
        <w:t xml:space="preserve">is sent electronically via email in PDF format to </w:t>
      </w:r>
      <w:hyperlink w:history="1" r:id="rId25">
        <w:r w:rsidRPr="002D3522" w:rsidR="00F72449">
          <w:rPr>
            <w:rStyle w:val="Hyperlink"/>
            <w:rFonts w:cs="Arial"/>
            <w:sz w:val="21"/>
            <w:szCs w:val="21"/>
          </w:rPr>
          <w:t>BC.Invoices@britishcouncil.org</w:t>
        </w:r>
      </w:hyperlink>
      <w:r w:rsidRPr="002D3522" w:rsidR="00F72449">
        <w:rPr>
          <w:rFonts w:cs="Arial"/>
          <w:sz w:val="21"/>
          <w:szCs w:val="21"/>
        </w:rPr>
        <w:t xml:space="preserve"> or by post to: </w:t>
      </w:r>
    </w:p>
    <w:p xmlns:wp14="http://schemas.microsoft.com/office/word/2010/wordml" w:rsidRPr="002D3522" w:rsidR="007A17CF" w:rsidP="00F72449" w:rsidRDefault="00F72449" w14:paraId="33BF3CBD" wp14:textId="77777777">
      <w:pPr>
        <w:spacing w:before="0"/>
        <w:ind w:left="720"/>
        <w:rPr>
          <w:rFonts w:cs="Arial"/>
          <w:sz w:val="21"/>
          <w:szCs w:val="21"/>
        </w:rPr>
      </w:pPr>
      <w:r w:rsidRPr="6F66380B" w:rsidR="665AD8A4">
        <w:rPr>
          <w:rFonts w:cs="Arial"/>
          <w:sz w:val="21"/>
          <w:szCs w:val="21"/>
        </w:rPr>
        <w:t>The British Council, Corporate Services – UK Hub Team, 10 Spring Gardens, London SW1A 2BN</w:t>
      </w:r>
    </w:p>
    <w:p xmlns:wp14="http://schemas.microsoft.com/office/word/2010/wordml" w:rsidRPr="002D3522" w:rsidR="007A17CF" w:rsidP="007A17CF" w:rsidRDefault="007A17CF" w14:paraId="1D8CC3E0" wp14:textId="77777777">
      <w:pPr>
        <w:rPr>
          <w:rFonts w:cs="Arial"/>
          <w:sz w:val="24"/>
          <w:szCs w:val="24"/>
        </w:rPr>
      </w:pPr>
      <w:r w:rsidRPr="002D3522">
        <w:rPr>
          <w:rFonts w:cs="Arial"/>
          <w:b/>
          <w:sz w:val="24"/>
          <w:szCs w:val="24"/>
        </w:rPr>
        <w:t>7</w:t>
      </w:r>
      <w:r w:rsidRPr="002D3522">
        <w:rPr>
          <w:rFonts w:cs="Arial"/>
          <w:b/>
          <w:sz w:val="24"/>
          <w:szCs w:val="24"/>
        </w:rPr>
        <w:tab/>
      </w:r>
      <w:r w:rsidRPr="002D3522">
        <w:rPr>
          <w:rFonts w:cs="Arial"/>
          <w:b/>
          <w:sz w:val="24"/>
          <w:szCs w:val="24"/>
        </w:rPr>
        <w:t xml:space="preserve">Specification </w:t>
      </w:r>
      <w:r w:rsidRPr="002D3522">
        <w:rPr>
          <w:rFonts w:cs="Arial"/>
          <w:sz w:val="24"/>
          <w:szCs w:val="24"/>
        </w:rPr>
        <w:t xml:space="preserve"> </w:t>
      </w:r>
    </w:p>
    <w:p xmlns:wp14="http://schemas.microsoft.com/office/word/2010/wordml" w:rsidRPr="00114E43" w:rsidR="00114E43" w:rsidP="00114E43" w:rsidRDefault="00114E43" w14:paraId="04A5F5A4" wp14:textId="77777777">
      <w:pPr>
        <w:jc w:val="left"/>
        <w:rPr>
          <w:rFonts w:cs="Arial"/>
          <w:sz w:val="21"/>
          <w:szCs w:val="21"/>
        </w:rPr>
      </w:pPr>
      <w:r w:rsidRPr="00114E43">
        <w:rPr>
          <w:rFonts w:cs="Arial"/>
          <w:b/>
          <w:bCs/>
          <w:sz w:val="21"/>
          <w:szCs w:val="21"/>
        </w:rPr>
        <w:t>Creative works overview</w:t>
      </w:r>
      <w:r w:rsidRPr="00114E43">
        <w:rPr>
          <w:rFonts w:cs="Arial"/>
          <w:sz w:val="21"/>
          <w:szCs w:val="21"/>
        </w:rPr>
        <w:t> </w:t>
      </w:r>
      <w:r w:rsidRPr="00114E43">
        <w:rPr>
          <w:rFonts w:cs="Arial"/>
          <w:sz w:val="21"/>
          <w:szCs w:val="21"/>
        </w:rPr>
        <w:br/>
      </w:r>
      <w:r w:rsidRPr="00114E43">
        <w:rPr>
          <w:rFonts w:cs="Arial"/>
          <w:sz w:val="21"/>
          <w:szCs w:val="21"/>
        </w:rPr>
        <w:t>From time to time the British Council requires the below services. Please note that this list is not exhaustive of all service requirements.  </w:t>
      </w:r>
    </w:p>
    <w:p xmlns:wp14="http://schemas.microsoft.com/office/word/2010/wordml" w:rsidRPr="00114E43" w:rsidR="00114E43" w:rsidP="00845370" w:rsidRDefault="00114E43" w14:paraId="318F6D07" wp14:textId="77777777">
      <w:pPr>
        <w:numPr>
          <w:ilvl w:val="0"/>
          <w:numId w:val="39"/>
        </w:numPr>
        <w:rPr>
          <w:rFonts w:cs="Arial"/>
          <w:sz w:val="21"/>
          <w:szCs w:val="21"/>
        </w:rPr>
      </w:pPr>
      <w:r w:rsidRPr="00114E43">
        <w:rPr>
          <w:rFonts w:cs="Arial"/>
          <w:sz w:val="21"/>
          <w:szCs w:val="21"/>
        </w:rPr>
        <w:t xml:space="preserve">Adaptation of digital templates provided by British Council in </w:t>
      </w:r>
      <w:proofErr w:type="spellStart"/>
      <w:r w:rsidRPr="00114E43">
        <w:rPr>
          <w:rFonts w:cs="Arial"/>
          <w:sz w:val="21"/>
          <w:szCs w:val="21"/>
        </w:rPr>
        <w:t>PhotoShop</w:t>
      </w:r>
      <w:proofErr w:type="spellEnd"/>
      <w:r w:rsidRPr="00114E43">
        <w:rPr>
          <w:rFonts w:cs="Arial"/>
          <w:sz w:val="21"/>
          <w:szCs w:val="21"/>
        </w:rPr>
        <w:t xml:space="preserve"> or InDesign. </w:t>
      </w:r>
    </w:p>
    <w:p xmlns:wp14="http://schemas.microsoft.com/office/word/2010/wordml" w:rsidRPr="00114E43" w:rsidR="00114E43" w:rsidP="00845370" w:rsidRDefault="00114E43" w14:paraId="34F83336" wp14:textId="77777777">
      <w:pPr>
        <w:numPr>
          <w:ilvl w:val="0"/>
          <w:numId w:val="40"/>
        </w:numPr>
        <w:rPr>
          <w:rFonts w:cs="Arial"/>
          <w:sz w:val="21"/>
          <w:szCs w:val="21"/>
        </w:rPr>
      </w:pPr>
      <w:r w:rsidRPr="00114E43">
        <w:rPr>
          <w:rFonts w:cs="Arial"/>
          <w:sz w:val="21"/>
          <w:szCs w:val="21"/>
        </w:rPr>
        <w:t>Creative support – Consultancy and implementation.  </w:t>
      </w:r>
    </w:p>
    <w:p xmlns:wp14="http://schemas.microsoft.com/office/word/2010/wordml" w:rsidRPr="00114E43" w:rsidR="00114E43" w:rsidP="00845370" w:rsidRDefault="00114E43" w14:paraId="07FC940F" wp14:textId="77777777">
      <w:pPr>
        <w:numPr>
          <w:ilvl w:val="0"/>
          <w:numId w:val="40"/>
        </w:numPr>
        <w:rPr>
          <w:rFonts w:cs="Arial"/>
          <w:sz w:val="21"/>
          <w:szCs w:val="21"/>
        </w:rPr>
      </w:pPr>
      <w:r w:rsidRPr="00114E43">
        <w:rPr>
          <w:rFonts w:cs="Arial"/>
          <w:sz w:val="21"/>
          <w:szCs w:val="21"/>
        </w:rPr>
        <w:t xml:space="preserve">Paid: Creative development and design for most popular paid channels across all formats including social media posts, stories, reels, display and video ads, ads for programmatic, GDN, </w:t>
      </w:r>
      <w:proofErr w:type="spellStart"/>
      <w:r w:rsidRPr="00114E43">
        <w:rPr>
          <w:rFonts w:cs="Arial"/>
          <w:sz w:val="21"/>
          <w:szCs w:val="21"/>
        </w:rPr>
        <w:t>Youtube</w:t>
      </w:r>
      <w:proofErr w:type="spellEnd"/>
      <w:r w:rsidRPr="00114E43">
        <w:rPr>
          <w:rFonts w:cs="Arial"/>
          <w:sz w:val="21"/>
          <w:szCs w:val="21"/>
        </w:rPr>
        <w:t xml:space="preserve"> video ads, display and animated ads, audio for Spotify and others. </w:t>
      </w:r>
    </w:p>
    <w:p xmlns:wp14="http://schemas.microsoft.com/office/word/2010/wordml" w:rsidRPr="00114E43" w:rsidR="00114E43" w:rsidP="00845370" w:rsidRDefault="00114E43" w14:paraId="2AC51E6B" wp14:textId="77777777">
      <w:pPr>
        <w:numPr>
          <w:ilvl w:val="0"/>
          <w:numId w:val="40"/>
        </w:numPr>
        <w:rPr>
          <w:rFonts w:cs="Arial"/>
          <w:sz w:val="21"/>
          <w:szCs w:val="21"/>
        </w:rPr>
      </w:pPr>
      <w:r w:rsidRPr="00114E43">
        <w:rPr>
          <w:rFonts w:cs="Arial"/>
          <w:sz w:val="21"/>
          <w:szCs w:val="21"/>
        </w:rPr>
        <w:t xml:space="preserve">Organic: Content creation of infographics, IG Stories, Reels. tutorials, video (testimonials, pills, </w:t>
      </w:r>
      <w:proofErr w:type="spellStart"/>
      <w:r w:rsidRPr="00114E43">
        <w:rPr>
          <w:rFonts w:cs="Arial"/>
          <w:sz w:val="21"/>
          <w:szCs w:val="21"/>
        </w:rPr>
        <w:t>videographic</w:t>
      </w:r>
      <w:proofErr w:type="spellEnd"/>
      <w:r w:rsidRPr="00114E43">
        <w:rPr>
          <w:rFonts w:cs="Arial"/>
          <w:sz w:val="21"/>
          <w:szCs w:val="21"/>
        </w:rPr>
        <w:t>, animations, etc.), blog posts, email copies, email images, hero images for our corporate websites, YouTube thumbnails, and any other relevant content for organic channels. </w:t>
      </w:r>
    </w:p>
    <w:p xmlns:wp14="http://schemas.microsoft.com/office/word/2010/wordml" w:rsidRPr="00114E43" w:rsidR="00114E43" w:rsidP="00845370" w:rsidRDefault="00114E43" w14:paraId="62038C51" wp14:textId="77777777">
      <w:pPr>
        <w:numPr>
          <w:ilvl w:val="0"/>
          <w:numId w:val="40"/>
        </w:numPr>
        <w:rPr>
          <w:rFonts w:cs="Arial"/>
          <w:sz w:val="21"/>
          <w:szCs w:val="21"/>
        </w:rPr>
      </w:pPr>
      <w:r w:rsidRPr="00114E43">
        <w:rPr>
          <w:rFonts w:cs="Arial"/>
          <w:sz w:val="21"/>
          <w:szCs w:val="21"/>
        </w:rPr>
        <w:t>Offline materials design, including printed promotional materials such as flyers, brochures, events banners, etc. </w:t>
      </w:r>
    </w:p>
    <w:p xmlns:wp14="http://schemas.microsoft.com/office/word/2010/wordml" w:rsidRPr="00114E43" w:rsidR="00114E43" w:rsidP="00845370" w:rsidRDefault="00114E43" w14:paraId="1886095A" wp14:textId="77777777">
      <w:pPr>
        <w:numPr>
          <w:ilvl w:val="0"/>
          <w:numId w:val="40"/>
        </w:numPr>
        <w:rPr>
          <w:rFonts w:cs="Arial"/>
          <w:sz w:val="21"/>
          <w:szCs w:val="21"/>
        </w:rPr>
      </w:pPr>
      <w:r w:rsidRPr="05B5257C" w:rsidR="00114E43">
        <w:rPr>
          <w:rFonts w:cs="Arial"/>
          <w:sz w:val="21"/>
          <w:szCs w:val="21"/>
        </w:rPr>
        <w:t>Localising the campaign assets into 20+ languages listed in the pricing matrix, either working with agency’s translators or the British Council’s translators – this will be decided by the British Council.  </w:t>
      </w:r>
    </w:p>
    <w:p xmlns:wp14="http://schemas.microsoft.com/office/word/2010/wordml" w:rsidRPr="00114E43" w:rsidR="00114E43" w:rsidP="00114E43" w:rsidRDefault="00114E43" w14:paraId="4D9BBF1F" wp14:textId="71E22179">
      <w:pPr>
        <w:rPr>
          <w:rFonts w:cs="Arial"/>
          <w:sz w:val="21"/>
          <w:szCs w:val="21"/>
        </w:rPr>
      </w:pPr>
      <w:r w:rsidRPr="05B5257C" w:rsidR="00114E43">
        <w:rPr>
          <w:rFonts w:cs="Arial"/>
          <w:sz w:val="21"/>
          <w:szCs w:val="21"/>
        </w:rPr>
        <w:t xml:space="preserve">The categories across which supplier capability will be mapped is ability to </w:t>
      </w:r>
      <w:r w:rsidRPr="05B5257C" w:rsidR="00114E43">
        <w:rPr>
          <w:rFonts w:cs="Arial"/>
          <w:sz w:val="21"/>
          <w:szCs w:val="21"/>
        </w:rPr>
        <w:t>provide</w:t>
      </w:r>
      <w:r w:rsidRPr="05B5257C" w:rsidR="00114E43">
        <w:rPr>
          <w:rFonts w:cs="Arial"/>
          <w:sz w:val="21"/>
          <w:szCs w:val="21"/>
        </w:rPr>
        <w:t xml:space="preserve"> a service in locations currently in scope</w:t>
      </w:r>
      <w:r w:rsidRPr="05B5257C" w:rsidR="70B327DB">
        <w:rPr>
          <w:rFonts w:cs="Arial"/>
          <w:sz w:val="21"/>
          <w:szCs w:val="21"/>
        </w:rPr>
        <w:t>.</w:t>
      </w:r>
      <w:r w:rsidRPr="05B5257C" w:rsidR="00114E43">
        <w:rPr>
          <w:rFonts w:cs="Arial"/>
          <w:sz w:val="21"/>
          <w:szCs w:val="21"/>
        </w:rPr>
        <w:t xml:space="preserve"> Alongside this service capability across the below service type categories:</w:t>
      </w:r>
      <w:r w:rsidRPr="05B5257C" w:rsidR="00114E43">
        <w:rPr>
          <w:rFonts w:cs="Arial"/>
          <w:sz w:val="21"/>
          <w:szCs w:val="21"/>
        </w:rPr>
        <w:t> </w:t>
      </w:r>
    </w:p>
    <w:p xmlns:wp14="http://schemas.microsoft.com/office/word/2010/wordml" w:rsidRPr="00114E43" w:rsidR="00114E43" w:rsidP="00845370" w:rsidRDefault="00114E43" w14:paraId="54907485" wp14:textId="77777777">
      <w:pPr>
        <w:numPr>
          <w:ilvl w:val="0"/>
          <w:numId w:val="42"/>
        </w:numPr>
        <w:rPr>
          <w:rFonts w:cs="Arial"/>
          <w:sz w:val="21"/>
          <w:szCs w:val="21"/>
        </w:rPr>
      </w:pPr>
      <w:r w:rsidRPr="00114E43">
        <w:rPr>
          <w:rFonts w:cs="Arial"/>
          <w:sz w:val="21"/>
          <w:szCs w:val="21"/>
        </w:rPr>
        <w:t>Key Visual  </w:t>
      </w:r>
    </w:p>
    <w:p xmlns:wp14="http://schemas.microsoft.com/office/word/2010/wordml" w:rsidRPr="00114E43" w:rsidR="00114E43" w:rsidP="00845370" w:rsidRDefault="00114E43" w14:paraId="0926D4DD" wp14:textId="77777777">
      <w:pPr>
        <w:numPr>
          <w:ilvl w:val="0"/>
          <w:numId w:val="42"/>
        </w:numPr>
        <w:rPr>
          <w:rFonts w:cs="Arial"/>
          <w:sz w:val="21"/>
          <w:szCs w:val="21"/>
        </w:rPr>
      </w:pPr>
      <w:r w:rsidRPr="00114E43">
        <w:rPr>
          <w:rFonts w:cs="Arial"/>
          <w:sz w:val="21"/>
          <w:szCs w:val="21"/>
        </w:rPr>
        <w:t>Campaign adaptations </w:t>
      </w:r>
    </w:p>
    <w:p xmlns:wp14="http://schemas.microsoft.com/office/word/2010/wordml" w:rsidRPr="00114E43" w:rsidR="00114E43" w:rsidP="00845370" w:rsidRDefault="00114E43" w14:paraId="08721E7C" wp14:textId="77777777">
      <w:pPr>
        <w:numPr>
          <w:ilvl w:val="0"/>
          <w:numId w:val="42"/>
        </w:numPr>
        <w:rPr>
          <w:rFonts w:cs="Arial"/>
          <w:sz w:val="21"/>
          <w:szCs w:val="21"/>
        </w:rPr>
      </w:pPr>
      <w:r w:rsidRPr="00114E43">
        <w:rPr>
          <w:rFonts w:cs="Arial"/>
          <w:sz w:val="21"/>
          <w:szCs w:val="21"/>
        </w:rPr>
        <w:t>Campaign Localization </w:t>
      </w:r>
    </w:p>
    <w:p xmlns:wp14="http://schemas.microsoft.com/office/word/2010/wordml" w:rsidRPr="00114E43" w:rsidR="00114E43" w:rsidP="00845370" w:rsidRDefault="00114E43" w14:paraId="73C26698" wp14:textId="77777777">
      <w:pPr>
        <w:numPr>
          <w:ilvl w:val="0"/>
          <w:numId w:val="43"/>
        </w:numPr>
        <w:rPr>
          <w:rFonts w:cs="Arial"/>
          <w:sz w:val="21"/>
          <w:szCs w:val="21"/>
        </w:rPr>
      </w:pPr>
      <w:r w:rsidRPr="00114E43">
        <w:rPr>
          <w:rFonts w:cs="Arial"/>
          <w:sz w:val="21"/>
          <w:szCs w:val="21"/>
        </w:rPr>
        <w:t>Infographics  </w:t>
      </w:r>
    </w:p>
    <w:p xmlns:wp14="http://schemas.microsoft.com/office/word/2010/wordml" w:rsidRPr="00114E43" w:rsidR="00114E43" w:rsidP="00845370" w:rsidRDefault="00114E43" w14:paraId="5CE42596" wp14:textId="77777777">
      <w:pPr>
        <w:numPr>
          <w:ilvl w:val="0"/>
          <w:numId w:val="43"/>
        </w:numPr>
        <w:rPr>
          <w:rFonts w:cs="Arial"/>
          <w:sz w:val="21"/>
          <w:szCs w:val="21"/>
        </w:rPr>
      </w:pPr>
      <w:r w:rsidRPr="00114E43">
        <w:rPr>
          <w:rFonts w:cs="Arial"/>
          <w:sz w:val="21"/>
          <w:szCs w:val="21"/>
        </w:rPr>
        <w:t>Copywriting </w:t>
      </w:r>
    </w:p>
    <w:p xmlns:wp14="http://schemas.microsoft.com/office/word/2010/wordml" w:rsidRPr="00114E43" w:rsidR="00114E43" w:rsidP="00845370" w:rsidRDefault="00114E43" w14:paraId="4EDAE3D5" wp14:textId="77777777">
      <w:pPr>
        <w:numPr>
          <w:ilvl w:val="0"/>
          <w:numId w:val="43"/>
        </w:numPr>
        <w:rPr>
          <w:rFonts w:cs="Arial"/>
          <w:sz w:val="21"/>
          <w:szCs w:val="21"/>
        </w:rPr>
      </w:pPr>
      <w:r w:rsidRPr="00114E43">
        <w:rPr>
          <w:rFonts w:cs="Arial"/>
          <w:sz w:val="21"/>
          <w:szCs w:val="21"/>
        </w:rPr>
        <w:t>Online Design </w:t>
      </w:r>
    </w:p>
    <w:p xmlns:wp14="http://schemas.microsoft.com/office/word/2010/wordml" w:rsidRPr="00114E43" w:rsidR="00114E43" w:rsidP="00845370" w:rsidRDefault="00114E43" w14:paraId="6416F7DB" wp14:textId="77777777">
      <w:pPr>
        <w:numPr>
          <w:ilvl w:val="0"/>
          <w:numId w:val="43"/>
        </w:numPr>
        <w:rPr>
          <w:rFonts w:cs="Arial"/>
          <w:sz w:val="21"/>
          <w:szCs w:val="21"/>
        </w:rPr>
      </w:pPr>
      <w:r w:rsidRPr="00114E43">
        <w:rPr>
          <w:rFonts w:cs="Arial"/>
          <w:sz w:val="21"/>
          <w:szCs w:val="21"/>
        </w:rPr>
        <w:t>Offline Design (banners, roll-ups, backdrops...) </w:t>
      </w:r>
    </w:p>
    <w:p xmlns:wp14="http://schemas.microsoft.com/office/word/2010/wordml" w:rsidRPr="00114E43" w:rsidR="00114E43" w:rsidP="00845370" w:rsidRDefault="00114E43" w14:paraId="6D2CEFC6" wp14:textId="77777777">
      <w:pPr>
        <w:numPr>
          <w:ilvl w:val="0"/>
          <w:numId w:val="43"/>
        </w:numPr>
        <w:rPr>
          <w:rFonts w:cs="Arial"/>
          <w:sz w:val="21"/>
          <w:szCs w:val="21"/>
        </w:rPr>
      </w:pPr>
      <w:r w:rsidRPr="00114E43">
        <w:rPr>
          <w:rFonts w:cs="Arial"/>
          <w:sz w:val="21"/>
          <w:szCs w:val="21"/>
        </w:rPr>
        <w:t>Printed Ads </w:t>
      </w:r>
    </w:p>
    <w:p xmlns:wp14="http://schemas.microsoft.com/office/word/2010/wordml" w:rsidRPr="00114E43" w:rsidR="00114E43" w:rsidP="00845370" w:rsidRDefault="00114E43" w14:paraId="1DD0F0D6" wp14:textId="77777777">
      <w:pPr>
        <w:numPr>
          <w:ilvl w:val="0"/>
          <w:numId w:val="44"/>
        </w:numPr>
        <w:rPr>
          <w:rFonts w:cs="Arial"/>
          <w:sz w:val="21"/>
          <w:szCs w:val="21"/>
        </w:rPr>
      </w:pPr>
      <w:r w:rsidRPr="00114E43">
        <w:rPr>
          <w:rFonts w:cs="Arial"/>
          <w:sz w:val="21"/>
          <w:szCs w:val="21"/>
        </w:rPr>
        <w:t>Photoshoot </w:t>
      </w:r>
    </w:p>
    <w:p xmlns:wp14="http://schemas.microsoft.com/office/word/2010/wordml" w:rsidRPr="00114E43" w:rsidR="00114E43" w:rsidP="00845370" w:rsidRDefault="00114E43" w14:paraId="7746945B" wp14:textId="77777777">
      <w:pPr>
        <w:numPr>
          <w:ilvl w:val="0"/>
          <w:numId w:val="44"/>
        </w:numPr>
        <w:rPr>
          <w:rFonts w:cs="Arial"/>
          <w:sz w:val="21"/>
          <w:szCs w:val="21"/>
        </w:rPr>
      </w:pPr>
      <w:r w:rsidRPr="00114E43">
        <w:rPr>
          <w:rFonts w:cs="Arial"/>
          <w:sz w:val="21"/>
          <w:szCs w:val="21"/>
        </w:rPr>
        <w:t>Storyboard </w:t>
      </w:r>
    </w:p>
    <w:p xmlns:wp14="http://schemas.microsoft.com/office/word/2010/wordml" w:rsidRPr="00114E43" w:rsidR="00114E43" w:rsidP="00845370" w:rsidRDefault="00114E43" w14:paraId="1AF6C4AB" wp14:textId="77777777">
      <w:pPr>
        <w:numPr>
          <w:ilvl w:val="0"/>
          <w:numId w:val="44"/>
        </w:numPr>
        <w:rPr>
          <w:rFonts w:cs="Arial"/>
          <w:sz w:val="21"/>
          <w:szCs w:val="21"/>
        </w:rPr>
      </w:pPr>
      <w:r w:rsidRPr="00114E43">
        <w:rPr>
          <w:rFonts w:cs="Arial"/>
          <w:sz w:val="21"/>
          <w:szCs w:val="21"/>
        </w:rPr>
        <w:t>Audio Production </w:t>
      </w:r>
    </w:p>
    <w:p xmlns:wp14="http://schemas.microsoft.com/office/word/2010/wordml" w:rsidRPr="00114E43" w:rsidR="00114E43" w:rsidP="00845370" w:rsidRDefault="00114E43" w14:paraId="4C6D1723" wp14:textId="77777777">
      <w:pPr>
        <w:numPr>
          <w:ilvl w:val="0"/>
          <w:numId w:val="44"/>
        </w:numPr>
        <w:rPr>
          <w:rFonts w:cs="Arial"/>
          <w:sz w:val="21"/>
          <w:szCs w:val="21"/>
        </w:rPr>
      </w:pPr>
      <w:r w:rsidRPr="00114E43">
        <w:rPr>
          <w:rFonts w:cs="Arial"/>
          <w:sz w:val="21"/>
          <w:szCs w:val="21"/>
        </w:rPr>
        <w:t>Video Production </w:t>
      </w:r>
    </w:p>
    <w:p xmlns:wp14="http://schemas.microsoft.com/office/word/2010/wordml" w:rsidRPr="00114E43" w:rsidR="00114E43" w:rsidP="00845370" w:rsidRDefault="00114E43" w14:paraId="40181EE2" wp14:textId="77777777">
      <w:pPr>
        <w:numPr>
          <w:ilvl w:val="0"/>
          <w:numId w:val="44"/>
        </w:numPr>
        <w:rPr>
          <w:rFonts w:cs="Arial"/>
          <w:sz w:val="21"/>
          <w:szCs w:val="21"/>
        </w:rPr>
      </w:pPr>
      <w:r w:rsidRPr="00114E43">
        <w:rPr>
          <w:rFonts w:cs="Arial"/>
          <w:sz w:val="21"/>
          <w:szCs w:val="21"/>
        </w:rPr>
        <w:t>Video Animation </w:t>
      </w:r>
    </w:p>
    <w:p xmlns:wp14="http://schemas.microsoft.com/office/word/2010/wordml" w:rsidR="00114E43" w:rsidP="00845370" w:rsidRDefault="00114E43" w14:paraId="1931E78A" wp14:textId="77777777">
      <w:pPr>
        <w:numPr>
          <w:ilvl w:val="0"/>
          <w:numId w:val="45"/>
        </w:numPr>
        <w:rPr>
          <w:rFonts w:cs="Arial"/>
          <w:sz w:val="21"/>
          <w:szCs w:val="21"/>
        </w:rPr>
      </w:pPr>
      <w:r w:rsidRPr="00114E43">
        <w:rPr>
          <w:rFonts w:cs="Arial"/>
          <w:sz w:val="21"/>
          <w:szCs w:val="21"/>
        </w:rPr>
        <w:t>Video Filming </w:t>
      </w:r>
    </w:p>
    <w:p xmlns:wp14="http://schemas.microsoft.com/office/word/2010/wordml" w:rsidRPr="00114E43" w:rsidR="00114E43" w:rsidP="00114E43" w:rsidRDefault="00114E43" w14:paraId="0C12ECB5" wp14:textId="77777777">
      <w:pPr>
        <w:rPr>
          <w:rFonts w:cs="Arial"/>
          <w:sz w:val="21"/>
          <w:szCs w:val="21"/>
        </w:rPr>
      </w:pPr>
      <w:r>
        <w:rPr>
          <w:rFonts w:cs="Arial"/>
          <w:sz w:val="21"/>
          <w:szCs w:val="21"/>
        </w:rPr>
        <w:t>T</w:t>
      </w:r>
      <w:r w:rsidRPr="00114E43">
        <w:rPr>
          <w:rFonts w:cs="Arial"/>
          <w:sz w:val="21"/>
          <w:szCs w:val="21"/>
        </w:rPr>
        <w:t>he British Council will procure under this framework </w:t>
      </w:r>
      <w:r>
        <w:rPr>
          <w:rFonts w:cs="Arial"/>
          <w:sz w:val="21"/>
          <w:szCs w:val="21"/>
        </w:rPr>
        <w:t>via</w:t>
      </w:r>
      <w:r w:rsidRPr="00114E43">
        <w:rPr>
          <w:rFonts w:cs="Arial"/>
          <w:sz w:val="21"/>
          <w:szCs w:val="21"/>
        </w:rPr>
        <w:t> Direct Award: </w:t>
      </w:r>
    </w:p>
    <w:p xmlns:wp14="http://schemas.microsoft.com/office/word/2010/wordml" w:rsidRPr="00114E43" w:rsidR="00114E43" w:rsidP="00845370" w:rsidRDefault="00114E43" w14:paraId="56929932" wp14:textId="77777777">
      <w:pPr>
        <w:numPr>
          <w:ilvl w:val="0"/>
          <w:numId w:val="46"/>
        </w:numPr>
        <w:rPr>
          <w:rFonts w:cs="Arial"/>
          <w:sz w:val="21"/>
          <w:szCs w:val="21"/>
        </w:rPr>
      </w:pPr>
      <w:r w:rsidRPr="00114E43">
        <w:rPr>
          <w:rFonts w:cs="Arial"/>
          <w:sz w:val="21"/>
          <w:szCs w:val="21"/>
        </w:rPr>
        <w:t xml:space="preserve">British Council </w:t>
      </w:r>
      <w:r>
        <w:rPr>
          <w:rFonts w:cs="Arial"/>
          <w:sz w:val="21"/>
          <w:szCs w:val="21"/>
        </w:rPr>
        <w:t>will</w:t>
      </w:r>
      <w:r w:rsidRPr="00114E43">
        <w:rPr>
          <w:rFonts w:cs="Arial"/>
          <w:sz w:val="21"/>
          <w:szCs w:val="21"/>
        </w:rPr>
        <w:t xml:space="preserve"> identify suppliers which best meets our requirements taking into consideration information submitted as part of your bid i.e. British Council is able to assess the most economically advantageous solution it may use award a direct call-off.  </w:t>
      </w:r>
    </w:p>
    <w:p xmlns:wp14="http://schemas.microsoft.com/office/word/2010/wordml" w:rsidRPr="00114E43" w:rsidR="00114E43" w:rsidP="00114E43" w:rsidRDefault="00114E43" w14:paraId="0A7E1699" wp14:textId="77777777">
      <w:pPr>
        <w:rPr>
          <w:rFonts w:cs="Arial"/>
          <w:sz w:val="21"/>
          <w:szCs w:val="21"/>
        </w:rPr>
      </w:pPr>
      <w:r w:rsidRPr="00114E43">
        <w:rPr>
          <w:rFonts w:cs="Arial"/>
          <w:sz w:val="21"/>
          <w:szCs w:val="21"/>
        </w:rPr>
        <w:t> </w:t>
      </w:r>
      <w:r w:rsidRPr="00114E43">
        <w:rPr>
          <w:rFonts w:cs="Arial"/>
          <w:b/>
          <w:bCs/>
          <w:sz w:val="21"/>
          <w:szCs w:val="21"/>
        </w:rPr>
        <w:t>General business measurements and KPIs:</w:t>
      </w:r>
      <w:r w:rsidRPr="00114E43">
        <w:rPr>
          <w:rFonts w:cs="Arial"/>
          <w:sz w:val="21"/>
          <w:szCs w:val="21"/>
        </w:rPr>
        <w:t>   </w:t>
      </w:r>
    </w:p>
    <w:p xmlns:wp14="http://schemas.microsoft.com/office/word/2010/wordml" w:rsidRPr="00114E43" w:rsidR="00114E43" w:rsidP="00845370" w:rsidRDefault="00114E43" w14:paraId="18AB783C" wp14:textId="77777777">
      <w:pPr>
        <w:numPr>
          <w:ilvl w:val="0"/>
          <w:numId w:val="47"/>
        </w:numPr>
        <w:rPr>
          <w:rFonts w:cs="Arial"/>
          <w:sz w:val="21"/>
          <w:szCs w:val="21"/>
        </w:rPr>
      </w:pPr>
      <w:r w:rsidRPr="00114E43">
        <w:rPr>
          <w:rFonts w:cs="Arial"/>
          <w:sz w:val="21"/>
          <w:szCs w:val="21"/>
        </w:rPr>
        <w:t>Lead time for project (Lead time refers to how much time a project takes from request to final delivery) </w:t>
      </w:r>
    </w:p>
    <w:p xmlns:wp14="http://schemas.microsoft.com/office/word/2010/wordml" w:rsidRPr="00114E43" w:rsidR="00114E43" w:rsidP="00845370" w:rsidRDefault="00114E43" w14:paraId="715F9A92" wp14:textId="77777777">
      <w:pPr>
        <w:numPr>
          <w:ilvl w:val="0"/>
          <w:numId w:val="47"/>
        </w:numPr>
        <w:rPr>
          <w:rFonts w:cs="Arial"/>
          <w:sz w:val="21"/>
          <w:szCs w:val="21"/>
        </w:rPr>
      </w:pPr>
      <w:r w:rsidRPr="00114E43">
        <w:rPr>
          <w:rFonts w:cs="Arial"/>
          <w:sz w:val="21"/>
          <w:szCs w:val="21"/>
        </w:rPr>
        <w:t>Client satisfaction rating </w:t>
      </w:r>
    </w:p>
    <w:p xmlns:wp14="http://schemas.microsoft.com/office/word/2010/wordml" w:rsidRPr="00114E43" w:rsidR="00114E43" w:rsidP="00845370" w:rsidRDefault="00114E43" w14:paraId="33C5AADB" wp14:textId="77777777">
      <w:pPr>
        <w:numPr>
          <w:ilvl w:val="0"/>
          <w:numId w:val="48"/>
        </w:numPr>
        <w:rPr>
          <w:rFonts w:cs="Arial"/>
          <w:sz w:val="21"/>
          <w:szCs w:val="21"/>
        </w:rPr>
      </w:pPr>
      <w:r w:rsidRPr="00114E43">
        <w:rPr>
          <w:rFonts w:cs="Arial"/>
          <w:sz w:val="21"/>
          <w:szCs w:val="21"/>
        </w:rPr>
        <w:t>Brand compliance rate for creative works  </w:t>
      </w:r>
    </w:p>
    <w:p xmlns:wp14="http://schemas.microsoft.com/office/word/2010/wordml" w:rsidRPr="00114E43" w:rsidR="00114E43" w:rsidP="00845370" w:rsidRDefault="00114E43" w14:paraId="5769668A" wp14:textId="77777777">
      <w:pPr>
        <w:numPr>
          <w:ilvl w:val="0"/>
          <w:numId w:val="48"/>
        </w:numPr>
        <w:rPr>
          <w:rFonts w:cs="Arial"/>
          <w:sz w:val="21"/>
          <w:szCs w:val="21"/>
        </w:rPr>
      </w:pPr>
      <w:r w:rsidRPr="00114E43">
        <w:rPr>
          <w:rFonts w:cs="Arial"/>
          <w:sz w:val="21"/>
          <w:szCs w:val="21"/>
        </w:rPr>
        <w:t>Success rate of creative works’ testing </w:t>
      </w:r>
    </w:p>
    <w:p xmlns:wp14="http://schemas.microsoft.com/office/word/2010/wordml" w:rsidRPr="00114E43" w:rsidR="00114E43" w:rsidP="00845370" w:rsidRDefault="00114E43" w14:paraId="19FB76CF" wp14:textId="77777777">
      <w:pPr>
        <w:numPr>
          <w:ilvl w:val="0"/>
          <w:numId w:val="48"/>
        </w:numPr>
        <w:rPr>
          <w:rFonts w:cs="Arial"/>
          <w:sz w:val="21"/>
          <w:szCs w:val="21"/>
        </w:rPr>
      </w:pPr>
      <w:r w:rsidRPr="00114E43">
        <w:rPr>
          <w:rFonts w:cs="Arial"/>
          <w:sz w:val="21"/>
          <w:szCs w:val="21"/>
        </w:rPr>
        <w:t>Time spent on rework </w:t>
      </w:r>
    </w:p>
    <w:p xmlns:wp14="http://schemas.microsoft.com/office/word/2010/wordml" w:rsidRPr="002D3522" w:rsidR="007A17CF" w:rsidP="007A17CF" w:rsidRDefault="00140EEA" w14:paraId="3302B43F" wp14:textId="77777777">
      <w:pPr>
        <w:rPr>
          <w:rFonts w:cs="Arial"/>
          <w:b/>
          <w:sz w:val="24"/>
          <w:szCs w:val="24"/>
        </w:rPr>
      </w:pPr>
      <w:r w:rsidRPr="002D3522">
        <w:rPr>
          <w:rFonts w:cs="Arial"/>
          <w:b/>
          <w:sz w:val="24"/>
          <w:szCs w:val="24"/>
        </w:rPr>
        <w:t>8</w:t>
      </w:r>
      <w:r w:rsidRPr="002D3522" w:rsidR="007A17CF">
        <w:rPr>
          <w:rFonts w:cs="Arial"/>
          <w:b/>
          <w:sz w:val="24"/>
          <w:szCs w:val="24"/>
        </w:rPr>
        <w:t xml:space="preserve"> </w:t>
      </w:r>
      <w:r w:rsidRPr="002D3522" w:rsidR="007A17CF">
        <w:rPr>
          <w:rFonts w:cs="Arial"/>
          <w:b/>
          <w:sz w:val="24"/>
          <w:szCs w:val="24"/>
        </w:rPr>
        <w:tab/>
      </w:r>
      <w:r w:rsidRPr="002D3522" w:rsidR="007A17CF">
        <w:rPr>
          <w:rFonts w:cs="Arial"/>
          <w:b/>
          <w:sz w:val="24"/>
          <w:szCs w:val="24"/>
        </w:rPr>
        <w:t xml:space="preserve">Mandatory Requirements / Constraints </w:t>
      </w:r>
    </w:p>
    <w:p xmlns:wp14="http://schemas.microsoft.com/office/word/2010/wordml" w:rsidRPr="00176253" w:rsidR="007E7CC1" w:rsidP="007E7CC1" w:rsidRDefault="007E7CC1" w14:paraId="1774B564" wp14:textId="77777777">
      <w:pPr>
        <w:rPr>
          <w:rFonts w:cs="Arial"/>
          <w:sz w:val="21"/>
          <w:szCs w:val="21"/>
        </w:rPr>
      </w:pPr>
      <w:r w:rsidRPr="00176253">
        <w:rPr>
          <w:rFonts w:cs="Arial"/>
          <w:sz w:val="21"/>
          <w:szCs w:val="21"/>
        </w:rPr>
        <w:t>8.1</w:t>
      </w:r>
      <w:r w:rsidRPr="00176253">
        <w:rPr>
          <w:rFonts w:cs="Arial"/>
          <w:sz w:val="21"/>
          <w:szCs w:val="21"/>
        </w:rPr>
        <w:tab/>
      </w:r>
      <w:r w:rsidRPr="00176253">
        <w:rPr>
          <w:rFonts w:cs="Arial"/>
          <w:sz w:val="21"/>
          <w:szCs w:val="21"/>
        </w:rPr>
        <w:t xml:space="preserve">As part of your </w:t>
      </w:r>
      <w:r>
        <w:rPr>
          <w:rFonts w:cs="Arial"/>
          <w:sz w:val="21"/>
          <w:szCs w:val="21"/>
        </w:rPr>
        <w:t>Proposal</w:t>
      </w:r>
      <w:r w:rsidRPr="00176253">
        <w:rPr>
          <w:rFonts w:cs="Arial"/>
          <w:sz w:val="21"/>
          <w:szCs w:val="21"/>
        </w:rPr>
        <w:t xml:space="preserve">, you must confirm that you meet the mandatory requirements / constraints, if any, as set out in the British Council’s specification forming part of this RFP. </w:t>
      </w:r>
      <w:r>
        <w:rPr>
          <w:rFonts w:cs="Arial"/>
          <w:sz w:val="21"/>
          <w:szCs w:val="21"/>
        </w:rPr>
        <w:t>F</w:t>
      </w:r>
      <w:r w:rsidRPr="00176253">
        <w:rPr>
          <w:rFonts w:cs="Arial"/>
          <w:sz w:val="21"/>
          <w:szCs w:val="21"/>
        </w:rPr>
        <w:t xml:space="preserve">ailure to comply </w:t>
      </w:r>
      <w:r>
        <w:rPr>
          <w:rFonts w:cs="Arial"/>
          <w:sz w:val="21"/>
          <w:szCs w:val="21"/>
        </w:rPr>
        <w:t>with any</w:t>
      </w:r>
      <w:r w:rsidRPr="00176253">
        <w:rPr>
          <w:rFonts w:cs="Arial"/>
          <w:sz w:val="21"/>
          <w:szCs w:val="21"/>
        </w:rPr>
        <w:t xml:space="preserve"> mandatory requirements or constraints shall entitle the British Council to reject a </w:t>
      </w:r>
      <w:r>
        <w:rPr>
          <w:rFonts w:cs="Arial"/>
          <w:sz w:val="21"/>
          <w:szCs w:val="21"/>
        </w:rPr>
        <w:t>Proposal</w:t>
      </w:r>
      <w:r w:rsidRPr="00176253">
        <w:rPr>
          <w:rFonts w:cs="Arial"/>
          <w:sz w:val="21"/>
          <w:szCs w:val="21"/>
        </w:rPr>
        <w:t xml:space="preserve">. </w:t>
      </w:r>
    </w:p>
    <w:p xmlns:wp14="http://schemas.microsoft.com/office/word/2010/wordml" w:rsidRPr="00176253" w:rsidR="007E7CC1" w:rsidP="007E7CC1" w:rsidRDefault="007E7CC1" w14:paraId="6FD3A51D" wp14:textId="77777777">
      <w:pPr>
        <w:rPr>
          <w:rFonts w:cs="Arial"/>
          <w:b/>
          <w:sz w:val="24"/>
          <w:szCs w:val="24"/>
        </w:rPr>
      </w:pPr>
      <w:r>
        <w:rPr>
          <w:rFonts w:cs="Arial"/>
          <w:b/>
          <w:sz w:val="24"/>
          <w:szCs w:val="24"/>
        </w:rPr>
        <w:t>9</w:t>
      </w:r>
      <w:r w:rsidRPr="00176253">
        <w:rPr>
          <w:rFonts w:cs="Arial"/>
          <w:b/>
          <w:sz w:val="24"/>
          <w:szCs w:val="24"/>
        </w:rPr>
        <w:tab/>
      </w:r>
      <w:r w:rsidRPr="00176253">
        <w:rPr>
          <w:rFonts w:cs="Arial"/>
          <w:b/>
          <w:sz w:val="24"/>
          <w:szCs w:val="24"/>
        </w:rPr>
        <w:t xml:space="preserve">Key background documents </w:t>
      </w:r>
    </w:p>
    <w:p xmlns:wp14="http://schemas.microsoft.com/office/word/2010/wordml" w:rsidRPr="00176253" w:rsidR="007E7CC1" w:rsidP="007E7CC1" w:rsidRDefault="007E7CC1" w14:paraId="33309074" wp14:textId="77777777">
      <w:pPr>
        <w:rPr>
          <w:rFonts w:cs="Arial"/>
          <w:sz w:val="21"/>
          <w:szCs w:val="21"/>
        </w:rPr>
      </w:pPr>
      <w:r>
        <w:rPr>
          <w:rFonts w:cs="Arial"/>
          <w:sz w:val="21"/>
          <w:szCs w:val="21"/>
        </w:rPr>
        <w:t>9</w:t>
      </w:r>
      <w:r w:rsidRPr="00176253">
        <w:rPr>
          <w:rFonts w:cs="Arial"/>
          <w:sz w:val="21"/>
          <w:szCs w:val="21"/>
        </w:rPr>
        <w:t>.1</w:t>
      </w:r>
      <w:r w:rsidRPr="00176253">
        <w:rPr>
          <w:rFonts w:cs="Arial"/>
          <w:sz w:val="21"/>
          <w:szCs w:val="21"/>
        </w:rPr>
        <w:tab/>
      </w:r>
      <w:bookmarkStart w:name="_Hlk27134251" w:id="5"/>
      <w:r w:rsidRPr="00176253">
        <w:rPr>
          <w:rFonts w:cs="Arial"/>
          <w:sz w:val="21"/>
          <w:szCs w:val="21"/>
        </w:rPr>
        <w:t xml:space="preserve">Further relevant background documents / information may be provided to potential suppliers as an Annex to this RFP and/or by way of the issue of additional documents / links to additional information / documents. </w:t>
      </w:r>
      <w:r>
        <w:rPr>
          <w:rFonts w:cs="Arial"/>
          <w:sz w:val="21"/>
          <w:szCs w:val="21"/>
        </w:rPr>
        <w:t>Please view list of Annexes at the end of this document.</w:t>
      </w:r>
      <w:bookmarkEnd w:id="5"/>
    </w:p>
    <w:p xmlns:wp14="http://schemas.microsoft.com/office/word/2010/wordml" w:rsidRPr="00176253" w:rsidR="007E7CC1" w:rsidP="007E7CC1" w:rsidRDefault="007E7CC1" w14:paraId="5113FC9A" wp14:textId="77777777">
      <w:pPr>
        <w:rPr>
          <w:rFonts w:cs="Arial"/>
          <w:b/>
          <w:sz w:val="24"/>
          <w:szCs w:val="24"/>
        </w:rPr>
      </w:pPr>
      <w:r w:rsidRPr="00176253">
        <w:rPr>
          <w:rFonts w:cs="Arial"/>
          <w:b/>
          <w:sz w:val="24"/>
          <w:szCs w:val="24"/>
        </w:rPr>
        <w:t>1</w:t>
      </w:r>
      <w:r>
        <w:rPr>
          <w:rFonts w:cs="Arial"/>
          <w:b/>
          <w:sz w:val="24"/>
          <w:szCs w:val="24"/>
        </w:rPr>
        <w:t>0</w:t>
      </w:r>
      <w:r w:rsidRPr="00176253">
        <w:rPr>
          <w:rFonts w:cs="Arial"/>
          <w:b/>
          <w:sz w:val="24"/>
          <w:szCs w:val="24"/>
        </w:rPr>
        <w:tab/>
      </w:r>
      <w:r w:rsidRPr="00176253">
        <w:rPr>
          <w:rFonts w:cs="Arial"/>
          <w:b/>
          <w:sz w:val="24"/>
          <w:szCs w:val="24"/>
        </w:rPr>
        <w:t>Timescales</w:t>
      </w:r>
    </w:p>
    <w:p xmlns:wp14="http://schemas.microsoft.com/office/word/2010/wordml" w:rsidRPr="00176253" w:rsidR="007E7CC1" w:rsidP="007E7CC1" w:rsidRDefault="007E7CC1" w14:paraId="33020CFF" wp14:textId="77777777">
      <w:pPr>
        <w:rPr>
          <w:rFonts w:cs="Arial"/>
          <w:sz w:val="21"/>
          <w:szCs w:val="21"/>
        </w:rPr>
      </w:pPr>
      <w:r w:rsidRPr="00176253">
        <w:rPr>
          <w:rFonts w:cs="Arial"/>
          <w:sz w:val="21"/>
          <w:szCs w:val="21"/>
        </w:rPr>
        <w:t>1</w:t>
      </w:r>
      <w:r>
        <w:rPr>
          <w:rFonts w:cs="Arial"/>
          <w:sz w:val="21"/>
          <w:szCs w:val="21"/>
        </w:rPr>
        <w:t>0</w:t>
      </w:r>
      <w:r w:rsidRPr="00176253">
        <w:rPr>
          <w:rFonts w:cs="Arial"/>
          <w:sz w:val="21"/>
          <w:szCs w:val="21"/>
        </w:rPr>
        <w:t xml:space="preserve">.1 </w:t>
      </w:r>
      <w:r w:rsidRPr="00176253">
        <w:rPr>
          <w:rFonts w:cs="Arial"/>
          <w:sz w:val="21"/>
          <w:szCs w:val="21"/>
        </w:rPr>
        <w:tab/>
      </w:r>
      <w:r w:rsidRPr="00176253">
        <w:rPr>
          <w:rFonts w:cs="Arial"/>
          <w:sz w:val="21"/>
          <w:szCs w:val="21"/>
        </w:rPr>
        <w:t xml:space="preserve">Subject to any changes notified to potential suppliers by the British Council in accordance with the </w:t>
      </w:r>
      <w:r>
        <w:rPr>
          <w:rFonts w:cs="Arial"/>
          <w:sz w:val="21"/>
          <w:szCs w:val="21"/>
        </w:rPr>
        <w:t>Proposal</w:t>
      </w:r>
      <w:r w:rsidRPr="00176253">
        <w:rPr>
          <w:rFonts w:cs="Arial"/>
          <w:sz w:val="21"/>
          <w:szCs w:val="21"/>
        </w:rPr>
        <w:t xml:space="preserve"> Conditions, the </w:t>
      </w:r>
      <w:r>
        <w:rPr>
          <w:rFonts w:cs="Arial"/>
          <w:sz w:val="21"/>
          <w:szCs w:val="21"/>
        </w:rPr>
        <w:t>intended</w:t>
      </w:r>
      <w:r w:rsidRPr="00176253">
        <w:rPr>
          <w:rFonts w:cs="Arial"/>
          <w:sz w:val="21"/>
          <w:szCs w:val="21"/>
        </w:rPr>
        <w:t xml:space="preserve"> timescales</w:t>
      </w:r>
      <w:r>
        <w:rPr>
          <w:rFonts w:cs="Arial"/>
          <w:sz w:val="21"/>
          <w:szCs w:val="21"/>
        </w:rPr>
        <w:t xml:space="preserve"> applicable</w:t>
      </w:r>
      <w:r w:rsidRPr="00176253">
        <w:rPr>
          <w:rFonts w:cs="Arial"/>
          <w:sz w:val="21"/>
          <w:szCs w:val="21"/>
        </w:rPr>
        <w:t xml:space="preserve"> to this Procurement Process</w:t>
      </w:r>
      <w:r>
        <w:rPr>
          <w:rFonts w:cs="Arial"/>
          <w:sz w:val="21"/>
          <w:szCs w:val="21"/>
        </w:rPr>
        <w:t xml:space="preserve"> are</w:t>
      </w:r>
      <w:r w:rsidRPr="00176253">
        <w:rPr>
          <w:rFonts w:cs="Arial"/>
          <w:sz w:val="21"/>
          <w:szCs w:val="21"/>
        </w:rPr>
        <w:t xml:space="preserve">: </w:t>
      </w:r>
    </w:p>
    <w:p xmlns:wp14="http://schemas.microsoft.com/office/word/2010/wordml" w:rsidRPr="002D3522" w:rsidR="00140EEA" w:rsidP="007A17CF" w:rsidRDefault="00140EEA" w14:paraId="5023141B" wp14:textId="77777777">
      <w:pPr>
        <w:spacing w:before="0"/>
        <w:rPr>
          <w:rFonts w:cs="Arial"/>
          <w:sz w:val="21"/>
          <w:szCs w:val="21"/>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345"/>
        <w:gridCol w:w="2900"/>
      </w:tblGrid>
      <w:tr xmlns:wp14="http://schemas.microsoft.com/office/word/2010/wordml" w:rsidRPr="002D3522" w:rsidR="007A17CF" w:rsidTr="6F66380B" w14:paraId="45C68B39" wp14:textId="77777777">
        <w:trPr>
          <w:jc w:val="center"/>
        </w:trPr>
        <w:tc>
          <w:tcPr>
            <w:tcW w:w="6345" w:type="dxa"/>
            <w:shd w:val="clear" w:color="auto" w:fill="auto"/>
            <w:tcMar/>
          </w:tcPr>
          <w:p w:rsidRPr="002D3522" w:rsidR="007A17CF" w:rsidP="007A17CF" w:rsidRDefault="007A17CF" w14:paraId="5E716E0C" wp14:textId="77777777">
            <w:pPr>
              <w:spacing w:before="0"/>
              <w:rPr>
                <w:rFonts w:cs="Arial"/>
                <w:b/>
                <w:sz w:val="21"/>
                <w:szCs w:val="21"/>
              </w:rPr>
            </w:pPr>
            <w:r w:rsidRPr="002D3522">
              <w:rPr>
                <w:rFonts w:cs="Arial"/>
                <w:b/>
                <w:sz w:val="21"/>
                <w:szCs w:val="21"/>
              </w:rPr>
              <w:t xml:space="preserve">Activity </w:t>
            </w:r>
          </w:p>
        </w:tc>
        <w:tc>
          <w:tcPr>
            <w:tcW w:w="2900" w:type="dxa"/>
            <w:shd w:val="clear" w:color="auto" w:fill="auto"/>
            <w:tcMar/>
          </w:tcPr>
          <w:p w:rsidRPr="002D3522" w:rsidR="007A17CF" w:rsidP="007A17CF" w:rsidRDefault="007A17CF" w14:paraId="33FF7663" wp14:textId="77777777">
            <w:pPr>
              <w:spacing w:before="0"/>
              <w:rPr>
                <w:rFonts w:cs="Arial"/>
                <w:b/>
                <w:sz w:val="21"/>
                <w:szCs w:val="21"/>
              </w:rPr>
            </w:pPr>
            <w:r w:rsidRPr="002D3522">
              <w:rPr>
                <w:rFonts w:cs="Arial"/>
                <w:b/>
                <w:sz w:val="21"/>
                <w:szCs w:val="21"/>
              </w:rPr>
              <w:t>Date / time</w:t>
            </w:r>
          </w:p>
        </w:tc>
      </w:tr>
      <w:tr xmlns:wp14="http://schemas.microsoft.com/office/word/2010/wordml" w:rsidRPr="002D3522" w:rsidR="007A17CF" w:rsidTr="6F66380B" w14:paraId="3C5D57B8" wp14:textId="77777777">
        <w:trPr>
          <w:jc w:val="center"/>
        </w:trPr>
        <w:tc>
          <w:tcPr>
            <w:tcW w:w="6345" w:type="dxa"/>
            <w:shd w:val="clear" w:color="auto" w:fill="auto"/>
            <w:tcMar/>
          </w:tcPr>
          <w:p w:rsidRPr="002D3522" w:rsidR="007A17CF" w:rsidP="008971E4" w:rsidRDefault="008971E4" w14:paraId="2E9D5100" wp14:textId="77777777">
            <w:pPr>
              <w:spacing w:before="0"/>
              <w:rPr>
                <w:rFonts w:cs="Arial"/>
                <w:sz w:val="21"/>
                <w:szCs w:val="21"/>
              </w:rPr>
            </w:pPr>
            <w:r w:rsidRPr="002D3522">
              <w:rPr>
                <w:rFonts w:cs="Arial"/>
                <w:sz w:val="21"/>
                <w:szCs w:val="21"/>
              </w:rPr>
              <w:t>RFP Issued to bidding suppliers</w:t>
            </w:r>
          </w:p>
        </w:tc>
        <w:tc>
          <w:tcPr>
            <w:tcW w:w="2900" w:type="dxa"/>
            <w:shd w:val="clear" w:color="auto" w:fill="auto"/>
            <w:tcMar/>
          </w:tcPr>
          <w:p w:rsidRPr="002D3522" w:rsidR="007A17CF" w:rsidP="007A17CF" w:rsidRDefault="007E7CC1" w14:paraId="2D0F43C8" wp14:textId="440855D1">
            <w:pPr>
              <w:spacing w:before="0"/>
              <w:rPr>
                <w:rFonts w:cs="Arial"/>
                <w:sz w:val="21"/>
                <w:szCs w:val="21"/>
              </w:rPr>
            </w:pPr>
            <w:r w:rsidRPr="6F66380B" w:rsidR="538D1321">
              <w:rPr>
                <w:rFonts w:cs="Arial"/>
                <w:sz w:val="21"/>
                <w:szCs w:val="21"/>
              </w:rPr>
              <w:t>1</w:t>
            </w:r>
            <w:r w:rsidRPr="6F66380B" w:rsidR="6B3C6B18">
              <w:rPr>
                <w:rFonts w:cs="Arial"/>
                <w:sz w:val="21"/>
                <w:szCs w:val="21"/>
              </w:rPr>
              <w:t>3</w:t>
            </w:r>
            <w:r w:rsidRPr="6F66380B" w:rsidR="437787F7">
              <w:rPr>
                <w:rFonts w:cs="Arial"/>
                <w:sz w:val="21"/>
                <w:szCs w:val="21"/>
              </w:rPr>
              <w:t xml:space="preserve"> </w:t>
            </w:r>
            <w:r w:rsidRPr="6F66380B" w:rsidR="22CCC3F8">
              <w:rPr>
                <w:rFonts w:cs="Arial"/>
                <w:sz w:val="21"/>
                <w:szCs w:val="21"/>
              </w:rPr>
              <w:t>September</w:t>
            </w:r>
          </w:p>
        </w:tc>
      </w:tr>
      <w:tr xmlns:wp14="http://schemas.microsoft.com/office/word/2010/wordml" w:rsidRPr="002D3522" w:rsidR="007A17CF" w:rsidTr="6F66380B" w14:paraId="7F0431DE" wp14:textId="77777777">
        <w:trPr>
          <w:jc w:val="center"/>
        </w:trPr>
        <w:tc>
          <w:tcPr>
            <w:tcW w:w="6345" w:type="dxa"/>
            <w:shd w:val="clear" w:color="auto" w:fill="auto"/>
            <w:tcMar/>
          </w:tcPr>
          <w:p w:rsidRPr="002D3522" w:rsidR="007A17CF" w:rsidP="007A17CF" w:rsidRDefault="007A17CF" w14:paraId="5088D1B5" wp14:textId="77777777">
            <w:pPr>
              <w:spacing w:before="0"/>
              <w:rPr>
                <w:rFonts w:cs="Arial"/>
                <w:sz w:val="21"/>
                <w:szCs w:val="21"/>
              </w:rPr>
            </w:pPr>
            <w:r w:rsidRPr="002D3522">
              <w:rPr>
                <w:rFonts w:cs="Arial"/>
                <w:sz w:val="21"/>
                <w:szCs w:val="21"/>
              </w:rPr>
              <w:t>Deadline for clarification questions (</w:t>
            </w:r>
            <w:r w:rsidRPr="002D3522">
              <w:rPr>
                <w:rFonts w:cs="Arial"/>
                <w:b/>
                <w:sz w:val="21"/>
                <w:szCs w:val="21"/>
              </w:rPr>
              <w:t>Clarification Deadline</w:t>
            </w:r>
            <w:r w:rsidRPr="002D3522">
              <w:rPr>
                <w:rFonts w:cs="Arial"/>
                <w:sz w:val="21"/>
                <w:szCs w:val="21"/>
              </w:rPr>
              <w:t xml:space="preserve">) </w:t>
            </w:r>
          </w:p>
        </w:tc>
        <w:tc>
          <w:tcPr>
            <w:tcW w:w="2900" w:type="dxa"/>
            <w:shd w:val="clear" w:color="auto" w:fill="auto"/>
            <w:tcMar/>
          </w:tcPr>
          <w:p w:rsidRPr="008C11C4" w:rsidR="007A17CF" w:rsidP="007A17CF" w:rsidRDefault="007E7CC1" w14:paraId="6226FC35" wp14:textId="5B01AB61">
            <w:pPr>
              <w:spacing w:before="0"/>
              <w:rPr>
                <w:rFonts w:cs="Arial"/>
                <w:sz w:val="21"/>
                <w:szCs w:val="21"/>
                <w:vertAlign w:val="superscript"/>
              </w:rPr>
            </w:pPr>
            <w:r w:rsidRPr="6F66380B" w:rsidR="6320D2FD">
              <w:rPr>
                <w:rFonts w:cs="Arial"/>
                <w:sz w:val="21"/>
                <w:szCs w:val="21"/>
              </w:rPr>
              <w:t>20</w:t>
            </w:r>
            <w:r w:rsidRPr="6F66380B" w:rsidR="437787F7">
              <w:rPr>
                <w:rFonts w:cs="Arial"/>
                <w:sz w:val="21"/>
                <w:szCs w:val="21"/>
              </w:rPr>
              <w:t xml:space="preserve"> </w:t>
            </w:r>
            <w:r w:rsidRPr="6F66380B" w:rsidR="76D7189A">
              <w:rPr>
                <w:rFonts w:cs="Arial"/>
                <w:sz w:val="21"/>
                <w:szCs w:val="21"/>
              </w:rPr>
              <w:t>September</w:t>
            </w:r>
          </w:p>
        </w:tc>
      </w:tr>
      <w:tr xmlns:wp14="http://schemas.microsoft.com/office/word/2010/wordml" w:rsidRPr="002D3522" w:rsidR="007A17CF" w:rsidTr="6F66380B" w14:paraId="1B1C3A86" wp14:textId="77777777">
        <w:trPr>
          <w:jc w:val="center"/>
        </w:trPr>
        <w:tc>
          <w:tcPr>
            <w:tcW w:w="6345" w:type="dxa"/>
            <w:shd w:val="clear" w:color="auto" w:fill="auto"/>
            <w:tcMar/>
          </w:tcPr>
          <w:p w:rsidRPr="002D3522" w:rsidR="007A17CF" w:rsidP="007A17CF" w:rsidRDefault="007A17CF" w14:paraId="59AD2556" wp14:textId="77777777">
            <w:pPr>
              <w:spacing w:before="0"/>
              <w:rPr>
                <w:rFonts w:cs="Arial"/>
                <w:sz w:val="21"/>
                <w:szCs w:val="21"/>
              </w:rPr>
            </w:pPr>
            <w:r w:rsidRPr="002D3522">
              <w:rPr>
                <w:rFonts w:cs="Arial"/>
                <w:sz w:val="21"/>
                <w:szCs w:val="21"/>
              </w:rPr>
              <w:t>British Council to respond to clarification questions</w:t>
            </w:r>
          </w:p>
        </w:tc>
        <w:tc>
          <w:tcPr>
            <w:tcW w:w="2900" w:type="dxa"/>
            <w:shd w:val="clear" w:color="auto" w:fill="auto"/>
            <w:tcMar/>
          </w:tcPr>
          <w:p w:rsidRPr="002D3522" w:rsidR="007A17CF" w:rsidP="007A17CF" w:rsidRDefault="007E7CC1" w14:paraId="5D2297E1" wp14:textId="4190C48B">
            <w:pPr>
              <w:spacing w:before="0"/>
              <w:rPr>
                <w:rFonts w:cs="Arial"/>
                <w:sz w:val="21"/>
                <w:szCs w:val="21"/>
              </w:rPr>
            </w:pPr>
            <w:r w:rsidRPr="6F66380B" w:rsidR="7E23E705">
              <w:rPr>
                <w:rFonts w:cs="Arial"/>
                <w:sz w:val="21"/>
                <w:szCs w:val="21"/>
              </w:rPr>
              <w:t>2</w:t>
            </w:r>
            <w:r w:rsidRPr="6F66380B" w:rsidR="5DE19D16">
              <w:rPr>
                <w:rFonts w:cs="Arial"/>
                <w:sz w:val="21"/>
                <w:szCs w:val="21"/>
              </w:rPr>
              <w:t>2</w:t>
            </w:r>
            <w:r w:rsidRPr="6F66380B" w:rsidR="437787F7">
              <w:rPr>
                <w:rFonts w:cs="Arial"/>
                <w:sz w:val="21"/>
                <w:szCs w:val="21"/>
              </w:rPr>
              <w:t xml:space="preserve"> </w:t>
            </w:r>
            <w:r w:rsidRPr="6F66380B" w:rsidR="53B46AC9">
              <w:rPr>
                <w:rFonts w:cs="Arial"/>
                <w:sz w:val="21"/>
                <w:szCs w:val="21"/>
              </w:rPr>
              <w:t>September</w:t>
            </w:r>
          </w:p>
        </w:tc>
      </w:tr>
      <w:tr xmlns:wp14="http://schemas.microsoft.com/office/word/2010/wordml" w:rsidRPr="002D3522" w:rsidR="007A17CF" w:rsidTr="6F66380B" w14:paraId="2BD34480" wp14:textId="77777777">
        <w:trPr>
          <w:jc w:val="center"/>
        </w:trPr>
        <w:tc>
          <w:tcPr>
            <w:tcW w:w="6345" w:type="dxa"/>
            <w:shd w:val="clear" w:color="auto" w:fill="auto"/>
            <w:tcMar/>
          </w:tcPr>
          <w:p w:rsidRPr="002D3522" w:rsidR="007A17CF" w:rsidP="008971E4" w:rsidRDefault="007A17CF" w14:paraId="41AE67FA" wp14:textId="77777777">
            <w:pPr>
              <w:spacing w:before="0"/>
              <w:rPr>
                <w:rFonts w:cs="Arial"/>
                <w:sz w:val="21"/>
                <w:szCs w:val="21"/>
              </w:rPr>
            </w:pPr>
            <w:r w:rsidRPr="002D3522">
              <w:rPr>
                <w:rFonts w:cs="Arial"/>
                <w:sz w:val="21"/>
                <w:szCs w:val="21"/>
              </w:rPr>
              <w:t xml:space="preserve">Deadline for submission of </w:t>
            </w:r>
            <w:r w:rsidRPr="002D3522" w:rsidR="008971E4">
              <w:rPr>
                <w:rFonts w:cs="Arial"/>
                <w:sz w:val="21"/>
                <w:szCs w:val="21"/>
              </w:rPr>
              <w:t>RFP</w:t>
            </w:r>
            <w:r w:rsidRPr="002D3522">
              <w:rPr>
                <w:rFonts w:cs="Arial"/>
                <w:sz w:val="21"/>
                <w:szCs w:val="21"/>
              </w:rPr>
              <w:t xml:space="preserve"> responses by potential suppliers (</w:t>
            </w:r>
            <w:r w:rsidRPr="002D3522">
              <w:rPr>
                <w:rFonts w:cs="Arial"/>
                <w:b/>
                <w:sz w:val="21"/>
                <w:szCs w:val="21"/>
              </w:rPr>
              <w:t>Response Deadline</w:t>
            </w:r>
            <w:r w:rsidRPr="002D3522">
              <w:rPr>
                <w:rFonts w:cs="Arial"/>
                <w:sz w:val="21"/>
                <w:szCs w:val="21"/>
              </w:rPr>
              <w:t xml:space="preserve">) </w:t>
            </w:r>
          </w:p>
        </w:tc>
        <w:tc>
          <w:tcPr>
            <w:tcW w:w="2900" w:type="dxa"/>
            <w:shd w:val="clear" w:color="auto" w:fill="auto"/>
            <w:tcMar/>
          </w:tcPr>
          <w:p w:rsidRPr="002D3522" w:rsidR="007A17CF" w:rsidP="007A17CF" w:rsidRDefault="007E7CC1" w14:paraId="357AC3A6" wp14:textId="67BB5CBE">
            <w:pPr>
              <w:spacing w:before="0"/>
              <w:rPr>
                <w:rFonts w:cs="Arial"/>
                <w:sz w:val="21"/>
                <w:szCs w:val="21"/>
              </w:rPr>
            </w:pPr>
            <w:r w:rsidRPr="6F66380B" w:rsidR="39A86DD7">
              <w:rPr>
                <w:rFonts w:cs="Arial"/>
                <w:sz w:val="21"/>
                <w:szCs w:val="21"/>
              </w:rPr>
              <w:t>2</w:t>
            </w:r>
            <w:r w:rsidRPr="6F66380B" w:rsidR="362A4AF0">
              <w:rPr>
                <w:rFonts w:cs="Arial"/>
                <w:sz w:val="21"/>
                <w:szCs w:val="21"/>
              </w:rPr>
              <w:t xml:space="preserve"> </w:t>
            </w:r>
            <w:r w:rsidRPr="6F66380B" w:rsidR="218200F6">
              <w:rPr>
                <w:rFonts w:cs="Arial"/>
                <w:sz w:val="21"/>
                <w:szCs w:val="21"/>
              </w:rPr>
              <w:t>October</w:t>
            </w:r>
          </w:p>
        </w:tc>
      </w:tr>
      <w:tr xmlns:wp14="http://schemas.microsoft.com/office/word/2010/wordml" w:rsidRPr="002D3522" w:rsidR="007A17CF" w:rsidTr="6F66380B" w14:paraId="7AB963C6" wp14:textId="77777777">
        <w:trPr>
          <w:jc w:val="center"/>
        </w:trPr>
        <w:tc>
          <w:tcPr>
            <w:tcW w:w="6345" w:type="dxa"/>
            <w:shd w:val="clear" w:color="auto" w:fill="auto"/>
            <w:tcMar/>
          </w:tcPr>
          <w:p w:rsidRPr="002D3522" w:rsidR="007A17CF" w:rsidP="007A17CF" w:rsidRDefault="008971E4" w14:paraId="4EC0AA40" wp14:textId="77777777">
            <w:pPr>
              <w:spacing w:before="0"/>
              <w:rPr>
                <w:rFonts w:cs="Arial"/>
                <w:sz w:val="21"/>
                <w:szCs w:val="21"/>
              </w:rPr>
            </w:pPr>
            <w:r w:rsidRPr="002D3522">
              <w:rPr>
                <w:rFonts w:cs="Arial"/>
                <w:sz w:val="21"/>
                <w:szCs w:val="21"/>
              </w:rPr>
              <w:t>Final Decision</w:t>
            </w:r>
          </w:p>
        </w:tc>
        <w:tc>
          <w:tcPr>
            <w:tcW w:w="2900" w:type="dxa"/>
            <w:shd w:val="clear" w:color="auto" w:fill="auto"/>
            <w:tcMar/>
          </w:tcPr>
          <w:p w:rsidRPr="002D3522" w:rsidR="007A17CF" w:rsidP="007A17CF" w:rsidRDefault="007E7CC1" w14:paraId="347EC3F9" wp14:textId="216528B9">
            <w:pPr>
              <w:spacing w:before="0"/>
              <w:rPr>
                <w:rFonts w:cs="Arial"/>
                <w:sz w:val="21"/>
                <w:szCs w:val="21"/>
              </w:rPr>
            </w:pPr>
            <w:r w:rsidRPr="6F66380B" w:rsidR="2AAE8427">
              <w:rPr>
                <w:rFonts w:cs="Arial"/>
                <w:sz w:val="21"/>
                <w:szCs w:val="21"/>
              </w:rPr>
              <w:t>6</w:t>
            </w:r>
            <w:r w:rsidRPr="6F66380B" w:rsidR="437787F7">
              <w:rPr>
                <w:rFonts w:cs="Arial"/>
                <w:sz w:val="21"/>
                <w:szCs w:val="21"/>
              </w:rPr>
              <w:t xml:space="preserve"> </w:t>
            </w:r>
            <w:r w:rsidRPr="6F66380B" w:rsidR="7A838901">
              <w:rPr>
                <w:rFonts w:cs="Arial"/>
                <w:sz w:val="21"/>
                <w:szCs w:val="21"/>
              </w:rPr>
              <w:t>October</w:t>
            </w:r>
          </w:p>
        </w:tc>
      </w:tr>
      <w:tr xmlns:wp14="http://schemas.microsoft.com/office/word/2010/wordml" w:rsidRPr="002D3522" w:rsidR="007A17CF" w:rsidTr="6F66380B" w14:paraId="2BB9EEA0" wp14:textId="77777777">
        <w:trPr>
          <w:jc w:val="center"/>
        </w:trPr>
        <w:tc>
          <w:tcPr>
            <w:tcW w:w="6345" w:type="dxa"/>
            <w:shd w:val="clear" w:color="auto" w:fill="auto"/>
            <w:tcMar/>
          </w:tcPr>
          <w:p w:rsidRPr="002D3522" w:rsidR="007A17CF" w:rsidP="007A17CF" w:rsidRDefault="007A17CF" w14:paraId="62AAF48D" wp14:textId="77777777">
            <w:pPr>
              <w:spacing w:before="0"/>
              <w:rPr>
                <w:rFonts w:cs="Arial"/>
                <w:sz w:val="21"/>
                <w:szCs w:val="21"/>
              </w:rPr>
            </w:pPr>
            <w:r w:rsidRPr="002D3522">
              <w:rPr>
                <w:rFonts w:cs="Arial"/>
                <w:sz w:val="21"/>
                <w:szCs w:val="21"/>
              </w:rPr>
              <w:t>Contract concluded with winning supplier</w:t>
            </w:r>
            <w:r w:rsidR="008C11C4">
              <w:rPr>
                <w:rFonts w:cs="Arial"/>
                <w:sz w:val="21"/>
                <w:szCs w:val="21"/>
              </w:rPr>
              <w:t>s</w:t>
            </w:r>
          </w:p>
        </w:tc>
        <w:tc>
          <w:tcPr>
            <w:tcW w:w="2900" w:type="dxa"/>
            <w:shd w:val="clear" w:color="auto" w:fill="auto"/>
            <w:tcMar/>
          </w:tcPr>
          <w:p w:rsidRPr="002D3522" w:rsidR="007A17CF" w:rsidP="007A17CF" w:rsidRDefault="008C11C4" w14:paraId="2A19AD81" wp14:textId="79939840">
            <w:pPr>
              <w:spacing w:before="0"/>
              <w:rPr>
                <w:rFonts w:cs="Arial"/>
                <w:sz w:val="21"/>
                <w:szCs w:val="21"/>
              </w:rPr>
            </w:pPr>
            <w:r w:rsidRPr="6F66380B" w:rsidR="437787F7">
              <w:rPr>
                <w:rFonts w:cs="Arial"/>
                <w:sz w:val="21"/>
                <w:szCs w:val="21"/>
              </w:rPr>
              <w:t>1</w:t>
            </w:r>
            <w:r w:rsidRPr="6F66380B" w:rsidR="559733E2">
              <w:rPr>
                <w:rFonts w:cs="Arial"/>
                <w:sz w:val="21"/>
                <w:szCs w:val="21"/>
              </w:rPr>
              <w:t>3</w:t>
            </w:r>
            <w:r w:rsidRPr="6F66380B" w:rsidR="671A357F">
              <w:rPr>
                <w:rFonts w:cs="Arial"/>
                <w:sz w:val="21"/>
                <w:szCs w:val="21"/>
              </w:rPr>
              <w:t xml:space="preserve"> </w:t>
            </w:r>
            <w:r w:rsidRPr="6F66380B" w:rsidR="437787F7">
              <w:rPr>
                <w:rFonts w:cs="Arial"/>
                <w:sz w:val="21"/>
                <w:szCs w:val="21"/>
              </w:rPr>
              <w:t>October</w:t>
            </w:r>
          </w:p>
        </w:tc>
      </w:tr>
      <w:tr xmlns:wp14="http://schemas.microsoft.com/office/word/2010/wordml" w:rsidRPr="002D3522" w:rsidR="007A17CF" w:rsidTr="6F66380B" w14:paraId="7FD6FEB4" wp14:textId="77777777">
        <w:trPr>
          <w:jc w:val="center"/>
        </w:trPr>
        <w:tc>
          <w:tcPr>
            <w:tcW w:w="6345" w:type="dxa"/>
            <w:shd w:val="clear" w:color="auto" w:fill="auto"/>
            <w:tcMar/>
          </w:tcPr>
          <w:p w:rsidRPr="002D3522" w:rsidR="007A17CF" w:rsidP="007A17CF" w:rsidRDefault="007A17CF" w14:paraId="2075A688" wp14:textId="77777777">
            <w:pPr>
              <w:spacing w:before="0"/>
              <w:rPr>
                <w:rFonts w:cs="Arial"/>
                <w:sz w:val="21"/>
                <w:szCs w:val="21"/>
              </w:rPr>
            </w:pPr>
            <w:r w:rsidRPr="002D3522">
              <w:rPr>
                <w:rFonts w:cs="Arial"/>
                <w:sz w:val="21"/>
                <w:szCs w:val="21"/>
              </w:rPr>
              <w:t>Contract start date</w:t>
            </w:r>
          </w:p>
        </w:tc>
        <w:tc>
          <w:tcPr>
            <w:tcW w:w="2900" w:type="dxa"/>
            <w:shd w:val="clear" w:color="auto" w:fill="auto"/>
            <w:tcMar/>
          </w:tcPr>
          <w:p w:rsidRPr="002D3522" w:rsidR="007A17CF" w:rsidP="007A17CF" w:rsidRDefault="008C11C4" w14:paraId="00D8B86E" wp14:textId="56A32CAD">
            <w:pPr>
              <w:spacing w:before="0"/>
              <w:rPr>
                <w:rFonts w:cs="Arial"/>
                <w:sz w:val="21"/>
                <w:szCs w:val="21"/>
              </w:rPr>
            </w:pPr>
            <w:r w:rsidRPr="6F66380B" w:rsidR="437787F7">
              <w:rPr>
                <w:rFonts w:cs="Arial"/>
                <w:sz w:val="21"/>
                <w:szCs w:val="21"/>
              </w:rPr>
              <w:t>1</w:t>
            </w:r>
            <w:r w:rsidRPr="6F66380B" w:rsidR="62ECD2F4">
              <w:rPr>
                <w:rFonts w:cs="Arial"/>
                <w:sz w:val="21"/>
                <w:szCs w:val="21"/>
              </w:rPr>
              <w:t>6</w:t>
            </w:r>
            <w:r w:rsidRPr="6F66380B" w:rsidR="437787F7">
              <w:rPr>
                <w:rFonts w:cs="Arial"/>
                <w:sz w:val="21"/>
                <w:szCs w:val="21"/>
              </w:rPr>
              <w:t xml:space="preserve"> </w:t>
            </w:r>
            <w:r w:rsidRPr="6F66380B" w:rsidR="437787F7">
              <w:rPr>
                <w:rFonts w:cs="Arial"/>
                <w:sz w:val="21"/>
                <w:szCs w:val="21"/>
              </w:rPr>
              <w:t>October</w:t>
            </w:r>
          </w:p>
        </w:tc>
      </w:tr>
    </w:tbl>
    <w:p xmlns:wp14="http://schemas.microsoft.com/office/word/2010/wordml" w:rsidRPr="00176253" w:rsidR="007E7CC1" w:rsidP="007E7CC1" w:rsidRDefault="007E7CC1" w14:paraId="038D8604" wp14:textId="77777777">
      <w:pPr>
        <w:rPr>
          <w:rFonts w:cs="Arial"/>
          <w:b/>
          <w:sz w:val="24"/>
          <w:szCs w:val="24"/>
        </w:rPr>
      </w:pPr>
      <w:r w:rsidRPr="00176253">
        <w:rPr>
          <w:rFonts w:cs="Arial"/>
          <w:b/>
          <w:sz w:val="24"/>
          <w:szCs w:val="24"/>
        </w:rPr>
        <w:t>1</w:t>
      </w:r>
      <w:r>
        <w:rPr>
          <w:rFonts w:cs="Arial"/>
          <w:b/>
          <w:sz w:val="24"/>
          <w:szCs w:val="24"/>
        </w:rPr>
        <w:t>1</w:t>
      </w:r>
      <w:r w:rsidRPr="00176253">
        <w:rPr>
          <w:rFonts w:cs="Arial"/>
          <w:b/>
          <w:sz w:val="24"/>
          <w:szCs w:val="24"/>
        </w:rPr>
        <w:t xml:space="preserve"> </w:t>
      </w:r>
      <w:r w:rsidRPr="00176253">
        <w:rPr>
          <w:rFonts w:cs="Arial"/>
          <w:b/>
          <w:sz w:val="24"/>
          <w:szCs w:val="24"/>
        </w:rPr>
        <w:tab/>
      </w:r>
      <w:r w:rsidRPr="00176253">
        <w:rPr>
          <w:rFonts w:cs="Arial"/>
          <w:b/>
          <w:sz w:val="24"/>
          <w:szCs w:val="24"/>
        </w:rPr>
        <w:t>Instructions for Responding</w:t>
      </w:r>
    </w:p>
    <w:p xmlns:wp14="http://schemas.microsoft.com/office/word/2010/wordml" w:rsidRPr="00176253" w:rsidR="007E7CC1" w:rsidP="6F66380B" w:rsidRDefault="007E7CC1" w14:paraId="73C49FE9" wp14:textId="69428098">
      <w:pPr>
        <w:pStyle w:val="Normal"/>
        <w:rPr>
          <w:rFonts w:cs="Arial"/>
          <w:sz w:val="21"/>
          <w:szCs w:val="21"/>
        </w:rPr>
      </w:pPr>
      <w:r w:rsidRPr="6F66380B" w:rsidR="538D1321">
        <w:rPr>
          <w:rFonts w:cs="Arial"/>
          <w:sz w:val="21"/>
          <w:szCs w:val="21"/>
        </w:rPr>
        <w:t>1</w:t>
      </w:r>
      <w:r w:rsidRPr="6F66380B" w:rsidR="538D1321">
        <w:rPr>
          <w:rFonts w:cs="Arial"/>
          <w:sz w:val="21"/>
          <w:szCs w:val="21"/>
        </w:rPr>
        <w:t>1</w:t>
      </w:r>
      <w:r w:rsidRPr="6F66380B" w:rsidR="538D1321">
        <w:rPr>
          <w:rFonts w:cs="Arial"/>
          <w:sz w:val="21"/>
          <w:szCs w:val="21"/>
        </w:rPr>
        <w:t xml:space="preserve">.1 The documents that must be </w:t>
      </w:r>
      <w:r w:rsidRPr="6F66380B" w:rsidR="538D1321">
        <w:rPr>
          <w:rFonts w:cs="Arial"/>
          <w:sz w:val="21"/>
          <w:szCs w:val="21"/>
        </w:rPr>
        <w:t>submitted</w:t>
      </w:r>
      <w:r w:rsidRPr="6F66380B" w:rsidR="538D1321">
        <w:rPr>
          <w:rFonts w:cs="Arial"/>
          <w:sz w:val="21"/>
          <w:szCs w:val="21"/>
        </w:rPr>
        <w:t xml:space="preserve"> to form your </w:t>
      </w:r>
      <w:r w:rsidRPr="6F66380B" w:rsidR="538D1321">
        <w:rPr>
          <w:rFonts w:cs="Arial"/>
          <w:sz w:val="21"/>
          <w:szCs w:val="21"/>
        </w:rPr>
        <w:t>Proposal</w:t>
      </w:r>
      <w:r w:rsidRPr="6F66380B" w:rsidR="538D1321">
        <w:rPr>
          <w:rFonts w:cs="Arial"/>
          <w:sz w:val="21"/>
          <w:szCs w:val="21"/>
        </w:rPr>
        <w:t xml:space="preserve"> are listed at Part [</w:t>
      </w:r>
      <w:r w:rsidRPr="6F66380B" w:rsidR="538D1321">
        <w:rPr>
          <w:rFonts w:cs="Arial"/>
          <w:sz w:val="21"/>
          <w:szCs w:val="21"/>
          <w:highlight w:val="yellow"/>
        </w:rPr>
        <w:t>2</w:t>
      </w:r>
      <w:r w:rsidRPr="6F66380B" w:rsidR="538D1321">
        <w:rPr>
          <w:rFonts w:cs="Arial"/>
          <w:sz w:val="21"/>
          <w:szCs w:val="21"/>
        </w:rPr>
        <w:t>] (Submission Checklist) of Annex [</w:t>
      </w:r>
      <w:r w:rsidRPr="6F66380B" w:rsidR="538D1321">
        <w:rPr>
          <w:rFonts w:cs="Arial"/>
          <w:sz w:val="21"/>
          <w:szCs w:val="21"/>
          <w:highlight w:val="yellow"/>
        </w:rPr>
        <w:t>2</w:t>
      </w:r>
      <w:r w:rsidRPr="6F66380B" w:rsidR="538D1321">
        <w:rPr>
          <w:rFonts w:cs="Arial"/>
          <w:sz w:val="21"/>
          <w:szCs w:val="21"/>
        </w:rPr>
        <w:t xml:space="preserve">] (Supplier </w:t>
      </w:r>
      <w:r w:rsidRPr="6F66380B" w:rsidR="538D1321">
        <w:rPr>
          <w:rFonts w:cs="Arial"/>
          <w:sz w:val="21"/>
          <w:szCs w:val="21"/>
        </w:rPr>
        <w:t>Proposal</w:t>
      </w:r>
      <w:r w:rsidRPr="6F66380B" w:rsidR="538D1321">
        <w:rPr>
          <w:rFonts w:cs="Arial"/>
          <w:sz w:val="21"/>
          <w:szCs w:val="21"/>
        </w:rPr>
        <w:t xml:space="preserve">) to this RFP. All documents </w:t>
      </w:r>
      <w:r w:rsidRPr="6F66380B" w:rsidR="538D1321">
        <w:rPr>
          <w:rFonts w:cs="Arial"/>
          <w:sz w:val="21"/>
          <w:szCs w:val="21"/>
        </w:rPr>
        <w:t>required</w:t>
      </w:r>
      <w:r w:rsidRPr="6F66380B" w:rsidR="538D1321">
        <w:rPr>
          <w:rFonts w:cs="Arial"/>
          <w:sz w:val="21"/>
          <w:szCs w:val="21"/>
        </w:rPr>
        <w:t xml:space="preserve"> as part of your </w:t>
      </w:r>
      <w:r w:rsidRPr="6F66380B" w:rsidR="538D1321">
        <w:rPr>
          <w:rFonts w:cs="Arial"/>
          <w:sz w:val="21"/>
          <w:szCs w:val="21"/>
        </w:rPr>
        <w:t>Proposal</w:t>
      </w:r>
      <w:r w:rsidRPr="6F66380B" w:rsidR="538D1321">
        <w:rPr>
          <w:rFonts w:cs="Arial"/>
          <w:sz w:val="21"/>
          <w:szCs w:val="21"/>
        </w:rPr>
        <w:t xml:space="preserve"> should be</w:t>
      </w:r>
      <w:r w:rsidRPr="6F66380B" w:rsidR="538D1321">
        <w:rPr>
          <w:rFonts w:cs="Arial"/>
          <w:sz w:val="21"/>
          <w:szCs w:val="21"/>
        </w:rPr>
        <w:t xml:space="preserve"> </w:t>
      </w:r>
      <w:r w:rsidRPr="6F66380B" w:rsidR="538D1321">
        <w:rPr>
          <w:rFonts w:cs="Arial"/>
          <w:sz w:val="21"/>
          <w:szCs w:val="21"/>
        </w:rPr>
        <w:t>submitte</w:t>
      </w:r>
      <w:r w:rsidRPr="6F66380B" w:rsidR="538D1321">
        <w:rPr>
          <w:rFonts w:cs="Arial"/>
          <w:sz w:val="21"/>
          <w:szCs w:val="21"/>
        </w:rPr>
        <w:t>d</w:t>
      </w:r>
      <w:r w:rsidRPr="6F66380B" w:rsidR="538D1321">
        <w:rPr>
          <w:rFonts w:cs="Arial"/>
          <w:sz w:val="21"/>
          <w:szCs w:val="21"/>
        </w:rPr>
        <w:t xml:space="preserve"> to </w:t>
      </w:r>
      <w:hyperlink r:id="Rff8b8053f6d14b55">
        <w:r w:rsidRPr="6F66380B" w:rsidR="12F4D212">
          <w:rPr>
            <w:rStyle w:val="Hyperlink"/>
            <w:rFonts w:ascii="British Council Sans" w:hAnsi="British Council Sans" w:eastAsia="British Council Sans" w:cs="British Council Sans"/>
            <w:b w:val="0"/>
            <w:bCs w:val="0"/>
            <w:i w:val="0"/>
            <w:iCs w:val="0"/>
            <w:caps w:val="0"/>
            <w:smallCaps w:val="0"/>
            <w:strike w:val="0"/>
            <w:dstrike w:val="0"/>
            <w:noProof w:val="0"/>
            <w:sz w:val="21"/>
            <w:szCs w:val="21"/>
            <w:lang w:val="en-US"/>
          </w:rPr>
          <w:t>ionut.atanasiu@britishcouncil.org</w:t>
        </w:r>
      </w:hyperlink>
      <w:r w:rsidRPr="6F66380B" w:rsidR="12F4D212">
        <w:rPr>
          <w:rFonts w:ascii="Arial" w:hAnsi="Arial" w:eastAsia="Arial" w:cs="Arial"/>
          <w:noProof w:val="0"/>
          <w:sz w:val="21"/>
          <w:szCs w:val="21"/>
          <w:lang w:val="en-GB"/>
        </w:rPr>
        <w:t xml:space="preserve"> </w:t>
      </w:r>
      <w:r w:rsidRPr="6F66380B" w:rsidR="538D1321">
        <w:rPr>
          <w:rFonts w:cs="Arial"/>
          <w:sz w:val="21"/>
          <w:szCs w:val="21"/>
        </w:rPr>
        <w:t>by the Response Deadline, as set out in the Timescales section of this RFP.</w:t>
      </w:r>
    </w:p>
    <w:p xmlns:wp14="http://schemas.microsoft.com/office/word/2010/wordml" w:rsidRPr="00176253" w:rsidR="007E7CC1" w:rsidP="007E7CC1" w:rsidRDefault="007E7CC1" w14:paraId="119887CA" wp14:textId="77777777">
      <w:pPr>
        <w:rPr>
          <w:rFonts w:cs="Arial"/>
          <w:sz w:val="21"/>
          <w:szCs w:val="21"/>
        </w:rPr>
      </w:pPr>
      <w:r w:rsidRPr="00176253">
        <w:rPr>
          <w:rFonts w:cs="Arial"/>
          <w:sz w:val="21"/>
          <w:szCs w:val="21"/>
        </w:rPr>
        <w:t>1</w:t>
      </w:r>
      <w:r>
        <w:rPr>
          <w:rFonts w:cs="Arial"/>
          <w:sz w:val="21"/>
          <w:szCs w:val="21"/>
        </w:rPr>
        <w:t>1</w:t>
      </w:r>
      <w:r w:rsidRPr="00176253">
        <w:rPr>
          <w:rFonts w:cs="Arial"/>
          <w:sz w:val="21"/>
          <w:szCs w:val="21"/>
        </w:rPr>
        <w:t xml:space="preserve">.2 </w:t>
      </w:r>
      <w:bookmarkStart w:name="_Hlk27134372" w:id="6"/>
      <w:r w:rsidRPr="00176253">
        <w:rPr>
          <w:rFonts w:cs="Arial"/>
          <w:sz w:val="21"/>
          <w:szCs w:val="21"/>
        </w:rPr>
        <w:t xml:space="preserve">The following requirements should be complied with when </w:t>
      </w:r>
      <w:r>
        <w:rPr>
          <w:rFonts w:cs="Arial"/>
          <w:sz w:val="21"/>
          <w:szCs w:val="21"/>
        </w:rPr>
        <w:t>submittin</w:t>
      </w:r>
      <w:r w:rsidRPr="00176253">
        <w:rPr>
          <w:rFonts w:cs="Arial"/>
          <w:sz w:val="21"/>
          <w:szCs w:val="21"/>
        </w:rPr>
        <w:t xml:space="preserve">g your </w:t>
      </w:r>
      <w:r>
        <w:rPr>
          <w:rFonts w:cs="Arial"/>
          <w:sz w:val="21"/>
          <w:szCs w:val="21"/>
        </w:rPr>
        <w:t xml:space="preserve">Proposal  in </w:t>
      </w:r>
      <w:r w:rsidRPr="00176253">
        <w:rPr>
          <w:rFonts w:cs="Arial"/>
          <w:sz w:val="21"/>
          <w:szCs w:val="21"/>
        </w:rPr>
        <w:t>response to this RFP:</w:t>
      </w:r>
    </w:p>
    <w:p xmlns:wp14="http://schemas.microsoft.com/office/word/2010/wordml" w:rsidRPr="00176253" w:rsidR="007E7CC1" w:rsidP="007E7CC1" w:rsidRDefault="007E7CC1" w14:paraId="7A74D4E5" wp14:textId="77777777">
      <w:pPr>
        <w:numPr>
          <w:ilvl w:val="0"/>
          <w:numId w:val="33"/>
        </w:numPr>
        <w:spacing w:before="0"/>
        <w:rPr>
          <w:rFonts w:cs="Arial"/>
          <w:sz w:val="21"/>
          <w:szCs w:val="21"/>
        </w:rPr>
      </w:pPr>
      <w:r w:rsidRPr="00176253">
        <w:rPr>
          <w:rFonts w:cs="Arial"/>
          <w:sz w:val="21"/>
          <w:szCs w:val="21"/>
        </w:rPr>
        <w:t xml:space="preserve">Please ensure that you send your submission in good time to prevent issues with technology – late </w:t>
      </w:r>
      <w:r>
        <w:rPr>
          <w:rFonts w:cs="Arial"/>
          <w:sz w:val="21"/>
          <w:szCs w:val="21"/>
        </w:rPr>
        <w:t>Proposals</w:t>
      </w:r>
      <w:r w:rsidRPr="00176253">
        <w:rPr>
          <w:rFonts w:cs="Arial"/>
          <w:sz w:val="21"/>
          <w:szCs w:val="21"/>
        </w:rPr>
        <w:t xml:space="preserve"> may </w:t>
      </w:r>
      <w:r>
        <w:rPr>
          <w:rFonts w:cs="Arial"/>
          <w:sz w:val="21"/>
          <w:szCs w:val="21"/>
        </w:rPr>
        <w:t xml:space="preserve">be </w:t>
      </w:r>
      <w:r w:rsidRPr="00176253">
        <w:rPr>
          <w:rFonts w:cs="Arial"/>
          <w:sz w:val="21"/>
          <w:szCs w:val="21"/>
        </w:rPr>
        <w:t>rejected by the British Council.</w:t>
      </w:r>
    </w:p>
    <w:p xmlns:wp14="http://schemas.microsoft.com/office/word/2010/wordml" w:rsidRPr="00176253" w:rsidR="007E7CC1" w:rsidP="007E7CC1" w:rsidRDefault="007E7CC1" w14:paraId="5DE65EF6" wp14:textId="77777777">
      <w:pPr>
        <w:numPr>
          <w:ilvl w:val="0"/>
          <w:numId w:val="33"/>
        </w:numPr>
        <w:spacing w:before="0"/>
        <w:rPr>
          <w:rFonts w:cs="Arial"/>
          <w:sz w:val="21"/>
          <w:szCs w:val="21"/>
        </w:rPr>
      </w:pPr>
      <w:r w:rsidRPr="00176253">
        <w:rPr>
          <w:rFonts w:cs="Arial"/>
          <w:sz w:val="21"/>
          <w:szCs w:val="21"/>
        </w:rPr>
        <w:t xml:space="preserve">Do not submit any additional supporting documentation with your </w:t>
      </w:r>
      <w:r>
        <w:rPr>
          <w:rFonts w:cs="Arial"/>
          <w:sz w:val="21"/>
          <w:szCs w:val="21"/>
        </w:rPr>
        <w:t>Proposal</w:t>
      </w:r>
      <w:r w:rsidRPr="00176253">
        <w:rPr>
          <w:rFonts w:cs="Arial"/>
          <w:sz w:val="21"/>
          <w:szCs w:val="21"/>
        </w:rPr>
        <w:t xml:space="preserve"> except where specifically requested to do so</w:t>
      </w:r>
      <w:r>
        <w:rPr>
          <w:rFonts w:cs="Arial"/>
          <w:sz w:val="21"/>
          <w:szCs w:val="21"/>
        </w:rPr>
        <w:t>.</w:t>
      </w:r>
      <w:r w:rsidRPr="00176253">
        <w:rPr>
          <w:rFonts w:cs="Arial"/>
          <w:sz w:val="21"/>
          <w:szCs w:val="21"/>
        </w:rPr>
        <w:t xml:space="preserve"> PDF, JPG, PPT, Word and Excel formats can be used for any additional supporting documentation (other formats should not be used without the prior written approval of the British Council). </w:t>
      </w:r>
    </w:p>
    <w:p xmlns:wp14="http://schemas.microsoft.com/office/word/2010/wordml" w:rsidRPr="00176253" w:rsidR="007E7CC1" w:rsidP="007E7CC1" w:rsidRDefault="007E7CC1" w14:paraId="300DA5EC" wp14:textId="77777777">
      <w:pPr>
        <w:numPr>
          <w:ilvl w:val="0"/>
          <w:numId w:val="33"/>
        </w:numPr>
        <w:spacing w:before="0"/>
        <w:rPr>
          <w:rFonts w:cs="Arial"/>
          <w:sz w:val="21"/>
          <w:szCs w:val="21"/>
        </w:rPr>
      </w:pPr>
      <w:r w:rsidRPr="00176253">
        <w:rPr>
          <w:rFonts w:cs="Arial"/>
          <w:sz w:val="21"/>
          <w:szCs w:val="21"/>
        </w:rPr>
        <w:t xml:space="preserve">All attachments/supporting documentation should be provided separately to your main </w:t>
      </w:r>
      <w:r>
        <w:rPr>
          <w:rFonts w:cs="Arial"/>
          <w:sz w:val="21"/>
          <w:szCs w:val="21"/>
        </w:rPr>
        <w:t>Proposal document,</w:t>
      </w:r>
      <w:r w:rsidRPr="00176253">
        <w:rPr>
          <w:rFonts w:cs="Arial"/>
          <w:sz w:val="21"/>
          <w:szCs w:val="21"/>
        </w:rPr>
        <w:t xml:space="preserve"> clearly labelled </w:t>
      </w:r>
      <w:r>
        <w:rPr>
          <w:rFonts w:cs="Arial"/>
          <w:sz w:val="21"/>
          <w:szCs w:val="21"/>
        </w:rPr>
        <w:t>and cross-referenced to the Proposal as relevant</w:t>
      </w:r>
      <w:r w:rsidRPr="00176253">
        <w:rPr>
          <w:rFonts w:cs="Arial"/>
          <w:sz w:val="21"/>
          <w:szCs w:val="21"/>
        </w:rPr>
        <w:t>.</w:t>
      </w:r>
    </w:p>
    <w:p xmlns:wp14="http://schemas.microsoft.com/office/word/2010/wordml" w:rsidRPr="00176253" w:rsidR="007E7CC1" w:rsidP="007E7CC1" w:rsidRDefault="007E7CC1" w14:paraId="350571FD" wp14:textId="77777777">
      <w:pPr>
        <w:numPr>
          <w:ilvl w:val="0"/>
          <w:numId w:val="33"/>
        </w:numPr>
        <w:spacing w:before="0"/>
        <w:rPr>
          <w:rFonts w:cs="Arial"/>
          <w:sz w:val="21"/>
          <w:szCs w:val="21"/>
        </w:rPr>
      </w:pPr>
      <w:r w:rsidRPr="00176253">
        <w:rPr>
          <w:rFonts w:cs="Arial"/>
          <w:sz w:val="21"/>
          <w:szCs w:val="21"/>
        </w:rPr>
        <w:t xml:space="preserve">If you submit a generic policy / document you must indicate the page and paragraph reference that is relevant to a particular part of your </w:t>
      </w:r>
      <w:r>
        <w:rPr>
          <w:rFonts w:cs="Arial"/>
          <w:sz w:val="21"/>
          <w:szCs w:val="21"/>
        </w:rPr>
        <w:t>Proposal</w:t>
      </w:r>
      <w:r w:rsidRPr="00176253">
        <w:rPr>
          <w:rFonts w:cs="Arial"/>
          <w:sz w:val="21"/>
          <w:szCs w:val="21"/>
        </w:rPr>
        <w:t xml:space="preserve">. </w:t>
      </w:r>
    </w:p>
    <w:p xmlns:wp14="http://schemas.microsoft.com/office/word/2010/wordml" w:rsidRPr="00176253" w:rsidR="007E7CC1" w:rsidP="007E7CC1" w:rsidRDefault="007E7CC1" w14:paraId="2B7DBC59" wp14:textId="77777777">
      <w:pPr>
        <w:numPr>
          <w:ilvl w:val="0"/>
          <w:numId w:val="33"/>
        </w:numPr>
        <w:spacing w:before="0"/>
        <w:rPr>
          <w:rFonts w:cs="Arial"/>
          <w:sz w:val="21"/>
          <w:szCs w:val="21"/>
        </w:rPr>
      </w:pPr>
      <w:r w:rsidRPr="00176253">
        <w:rPr>
          <w:rFonts w:cs="Arial"/>
          <w:sz w:val="21"/>
          <w:szCs w:val="21"/>
        </w:rPr>
        <w:t xml:space="preserve">Unless otherwise stated as part of this RFP or its Annexes, all </w:t>
      </w:r>
      <w:r>
        <w:rPr>
          <w:rFonts w:cs="Arial"/>
          <w:sz w:val="21"/>
          <w:szCs w:val="21"/>
        </w:rPr>
        <w:t>Proposals</w:t>
      </w:r>
      <w:r w:rsidRPr="00176253">
        <w:rPr>
          <w:rFonts w:cs="Arial"/>
          <w:sz w:val="21"/>
          <w:szCs w:val="21"/>
        </w:rPr>
        <w:t xml:space="preserve"> should be in the format of the relevant British Council requirement with your response to that requirement inserted underneath. </w:t>
      </w:r>
    </w:p>
    <w:p xmlns:wp14="http://schemas.microsoft.com/office/word/2010/wordml" w:rsidRPr="00176253" w:rsidR="007E7CC1" w:rsidP="007E7CC1" w:rsidRDefault="007E7CC1" w14:paraId="24223D6E" wp14:textId="77777777">
      <w:pPr>
        <w:numPr>
          <w:ilvl w:val="0"/>
          <w:numId w:val="33"/>
        </w:numPr>
        <w:spacing w:before="0"/>
        <w:rPr>
          <w:rFonts w:cs="Arial"/>
          <w:sz w:val="21"/>
          <w:szCs w:val="21"/>
        </w:rPr>
      </w:pPr>
      <w:r w:rsidRPr="00176253">
        <w:rPr>
          <w:rFonts w:cs="Arial"/>
          <w:sz w:val="21"/>
          <w:szCs w:val="21"/>
        </w:rPr>
        <w:t xml:space="preserve">Where supporting evidence is requested as ‘or equivalent’ you must demonstrate such equivalence as part of your </w:t>
      </w:r>
      <w:r>
        <w:rPr>
          <w:rFonts w:cs="Arial"/>
          <w:sz w:val="21"/>
          <w:szCs w:val="21"/>
        </w:rPr>
        <w:t>Proposal</w:t>
      </w:r>
      <w:r w:rsidRPr="00176253">
        <w:rPr>
          <w:rFonts w:cs="Arial"/>
          <w:sz w:val="21"/>
          <w:szCs w:val="21"/>
        </w:rPr>
        <w:t>.</w:t>
      </w:r>
    </w:p>
    <w:p xmlns:wp14="http://schemas.microsoft.com/office/word/2010/wordml" w:rsidRPr="00176253" w:rsidR="007E7CC1" w:rsidP="007E7CC1" w:rsidRDefault="007E7CC1" w14:paraId="1EA79A33" wp14:textId="77777777">
      <w:pPr>
        <w:numPr>
          <w:ilvl w:val="0"/>
          <w:numId w:val="33"/>
        </w:numPr>
        <w:spacing w:before="0"/>
        <w:rPr>
          <w:rFonts w:cs="Arial"/>
          <w:sz w:val="21"/>
          <w:szCs w:val="21"/>
        </w:rPr>
      </w:pPr>
      <w:r w:rsidRPr="00176253">
        <w:rPr>
          <w:rFonts w:cs="Arial"/>
          <w:sz w:val="21"/>
          <w:szCs w:val="21"/>
        </w:rPr>
        <w:t xml:space="preserve">Any deliberate alteration of a British Council requirement as part of your </w:t>
      </w:r>
      <w:r>
        <w:rPr>
          <w:rFonts w:cs="Arial"/>
          <w:sz w:val="21"/>
          <w:szCs w:val="21"/>
        </w:rPr>
        <w:t>Proposal</w:t>
      </w:r>
      <w:r w:rsidRPr="00176253">
        <w:rPr>
          <w:rFonts w:cs="Arial"/>
          <w:sz w:val="21"/>
          <w:szCs w:val="21"/>
        </w:rPr>
        <w:t xml:space="preserve"> will invalidate your </w:t>
      </w:r>
      <w:r>
        <w:rPr>
          <w:rFonts w:cs="Arial"/>
          <w:sz w:val="21"/>
          <w:szCs w:val="21"/>
        </w:rPr>
        <w:t>Proposal</w:t>
      </w:r>
      <w:r w:rsidRPr="00176253">
        <w:rPr>
          <w:rFonts w:cs="Arial"/>
          <w:sz w:val="21"/>
          <w:szCs w:val="21"/>
        </w:rPr>
        <w:t xml:space="preserve"> to that requirement and for evaluation purposes you shall be deemed not to have responded to that particular requirement.</w:t>
      </w:r>
    </w:p>
    <w:p xmlns:wp14="http://schemas.microsoft.com/office/word/2010/wordml" w:rsidRPr="00176253" w:rsidR="007E7CC1" w:rsidP="007E7CC1" w:rsidRDefault="007E7CC1" w14:paraId="664FFDD4" wp14:textId="77777777">
      <w:pPr>
        <w:numPr>
          <w:ilvl w:val="0"/>
          <w:numId w:val="33"/>
        </w:numPr>
        <w:spacing w:before="0"/>
        <w:rPr>
          <w:rFonts w:cs="Arial"/>
          <w:sz w:val="21"/>
          <w:szCs w:val="21"/>
        </w:rPr>
      </w:pPr>
      <w:r w:rsidRPr="00176253">
        <w:rPr>
          <w:rFonts w:cs="Arial"/>
          <w:sz w:val="21"/>
          <w:szCs w:val="21"/>
        </w:rPr>
        <w:t xml:space="preserve">Responses should </w:t>
      </w:r>
      <w:r>
        <w:rPr>
          <w:rFonts w:cs="Arial"/>
          <w:sz w:val="21"/>
          <w:szCs w:val="21"/>
        </w:rPr>
        <w:t xml:space="preserve">be </w:t>
      </w:r>
      <w:r w:rsidRPr="00176253">
        <w:rPr>
          <w:rFonts w:cs="Arial"/>
          <w:sz w:val="21"/>
          <w:szCs w:val="21"/>
        </w:rPr>
        <w:t>concise, unambiguous, and should directly address the requirement stated.</w:t>
      </w:r>
    </w:p>
    <w:p xmlns:wp14="http://schemas.microsoft.com/office/word/2010/wordml" w:rsidRPr="00176253" w:rsidR="007E7CC1" w:rsidP="007E7CC1" w:rsidRDefault="007E7CC1" w14:paraId="656E9B7D" wp14:textId="77777777">
      <w:pPr>
        <w:numPr>
          <w:ilvl w:val="0"/>
          <w:numId w:val="33"/>
        </w:numPr>
        <w:spacing w:before="0"/>
        <w:rPr>
          <w:rFonts w:cs="Arial"/>
          <w:sz w:val="21"/>
          <w:szCs w:val="21"/>
        </w:rPr>
      </w:pPr>
      <w:r w:rsidRPr="00176253">
        <w:rPr>
          <w:rFonts w:cs="Arial"/>
          <w:sz w:val="21"/>
          <w:szCs w:val="21"/>
        </w:rPr>
        <w:t xml:space="preserve">Your </w:t>
      </w:r>
      <w:r>
        <w:rPr>
          <w:rFonts w:cs="Arial"/>
          <w:sz w:val="21"/>
          <w:szCs w:val="21"/>
        </w:rPr>
        <w:t>Proposal</w:t>
      </w:r>
      <w:r w:rsidRPr="00176253">
        <w:rPr>
          <w:rFonts w:cs="Arial"/>
          <w:sz w:val="21"/>
          <w:szCs w:val="21"/>
        </w:rPr>
        <w:t xml:space="preserve"> to the </w:t>
      </w:r>
      <w:r>
        <w:rPr>
          <w:rFonts w:cs="Arial"/>
          <w:sz w:val="21"/>
          <w:szCs w:val="21"/>
        </w:rPr>
        <w:t>RFP</w:t>
      </w:r>
      <w:r w:rsidRPr="00176253">
        <w:rPr>
          <w:rFonts w:cs="Arial"/>
          <w:sz w:val="21"/>
          <w:szCs w:val="21"/>
        </w:rPr>
        <w:t xml:space="preserve"> requirements and pricing will be incorporated into the Contract, as appropriate. </w:t>
      </w:r>
    </w:p>
    <w:bookmarkEnd w:id="6"/>
    <w:p xmlns:wp14="http://schemas.microsoft.com/office/word/2010/wordml" w:rsidRPr="002D3522" w:rsidR="00BF4159" w:rsidP="00BF4159" w:rsidRDefault="00BF4159" w14:paraId="1F3B1409" wp14:textId="77777777">
      <w:pPr>
        <w:spacing w:before="0"/>
        <w:ind w:left="720"/>
        <w:rPr>
          <w:rFonts w:cs="Arial"/>
          <w:sz w:val="20"/>
        </w:rPr>
      </w:pPr>
    </w:p>
    <w:p xmlns:wp14="http://schemas.microsoft.com/office/word/2010/wordml" w:rsidRPr="00176253" w:rsidR="007E7CC1" w:rsidP="007E7CC1" w:rsidRDefault="007E7CC1" w14:paraId="32B74D9E" wp14:textId="77777777">
      <w:pPr>
        <w:rPr>
          <w:rFonts w:cs="Arial"/>
          <w:b/>
          <w:sz w:val="24"/>
          <w:szCs w:val="24"/>
        </w:rPr>
      </w:pPr>
      <w:r w:rsidRPr="00176253">
        <w:rPr>
          <w:rFonts w:cs="Arial"/>
          <w:b/>
          <w:sz w:val="24"/>
          <w:szCs w:val="24"/>
        </w:rPr>
        <w:t>1</w:t>
      </w:r>
      <w:r>
        <w:rPr>
          <w:rFonts w:cs="Arial"/>
          <w:b/>
          <w:sz w:val="24"/>
          <w:szCs w:val="24"/>
        </w:rPr>
        <w:t>2</w:t>
      </w:r>
      <w:r w:rsidRPr="00176253">
        <w:rPr>
          <w:rFonts w:cs="Arial"/>
          <w:b/>
          <w:sz w:val="24"/>
          <w:szCs w:val="24"/>
        </w:rPr>
        <w:t xml:space="preserve"> </w:t>
      </w:r>
      <w:r w:rsidRPr="00176253">
        <w:rPr>
          <w:rFonts w:cs="Arial"/>
          <w:b/>
          <w:sz w:val="24"/>
          <w:szCs w:val="24"/>
        </w:rPr>
        <w:tab/>
      </w:r>
      <w:r w:rsidRPr="00176253">
        <w:rPr>
          <w:rFonts w:cs="Arial"/>
          <w:b/>
          <w:sz w:val="24"/>
          <w:szCs w:val="24"/>
        </w:rPr>
        <w:t>Clarification Requests</w:t>
      </w:r>
    </w:p>
    <w:p xmlns:wp14="http://schemas.microsoft.com/office/word/2010/wordml" w:rsidRPr="00176253" w:rsidR="007E7CC1" w:rsidP="6F66380B" w:rsidRDefault="007E7CC1" w14:paraId="3E762962" wp14:textId="0EBDB189">
      <w:pPr>
        <w:pStyle w:val="Normal"/>
        <w:rPr>
          <w:rFonts w:cs="Arial"/>
          <w:sz w:val="21"/>
          <w:szCs w:val="21"/>
        </w:rPr>
      </w:pPr>
      <w:r w:rsidRPr="6F66380B" w:rsidR="538D1321">
        <w:rPr>
          <w:rFonts w:cs="Arial"/>
          <w:sz w:val="21"/>
          <w:szCs w:val="21"/>
        </w:rPr>
        <w:t>1</w:t>
      </w:r>
      <w:r w:rsidRPr="6F66380B" w:rsidR="538D1321">
        <w:rPr>
          <w:rFonts w:cs="Arial"/>
          <w:sz w:val="21"/>
          <w:szCs w:val="21"/>
        </w:rPr>
        <w:t>2</w:t>
      </w:r>
      <w:r w:rsidRPr="6F66380B" w:rsidR="538D1321">
        <w:rPr>
          <w:rFonts w:cs="Arial"/>
          <w:sz w:val="21"/>
          <w:szCs w:val="21"/>
        </w:rPr>
        <w:t xml:space="preserve">.1 </w:t>
      </w:r>
      <w:r>
        <w:tab/>
      </w:r>
      <w:r w:rsidRPr="6F66380B" w:rsidR="538D1321">
        <w:rPr>
          <w:rFonts w:cs="Arial"/>
          <w:sz w:val="21"/>
          <w:szCs w:val="21"/>
        </w:rPr>
        <w:t xml:space="preserve">All clarification requests should be </w:t>
      </w:r>
      <w:r w:rsidRPr="6F66380B" w:rsidR="538D1321">
        <w:rPr>
          <w:rFonts w:cs="Arial"/>
          <w:sz w:val="21"/>
          <w:szCs w:val="21"/>
        </w:rPr>
        <w:t>submitted</w:t>
      </w:r>
      <w:r w:rsidRPr="6F66380B" w:rsidR="538D1321">
        <w:rPr>
          <w:rFonts w:cs="Arial"/>
          <w:sz w:val="21"/>
          <w:szCs w:val="21"/>
        </w:rPr>
        <w:t xml:space="preserve"> </w:t>
      </w:r>
      <w:r w:rsidRPr="6F66380B" w:rsidR="538D1321">
        <w:rPr>
          <w:rFonts w:cs="Arial"/>
          <w:sz w:val="21"/>
          <w:szCs w:val="21"/>
        </w:rPr>
        <w:t>to</w:t>
      </w:r>
      <w:r w:rsidRPr="6F66380B" w:rsidR="2D6C4E8F">
        <w:rPr>
          <w:rFonts w:cs="Arial"/>
          <w:sz w:val="21"/>
          <w:szCs w:val="21"/>
        </w:rPr>
        <w:t xml:space="preserve"> </w:t>
      </w:r>
      <w:hyperlink r:id="Rcc43d046ca4c4564">
        <w:r w:rsidRPr="6F66380B" w:rsidR="14FFAC78">
          <w:rPr>
            <w:rStyle w:val="Hyperlink"/>
            <w:rFonts w:ascii="British Council Sans" w:hAnsi="British Council Sans" w:eastAsia="British Council Sans" w:cs="British Council Sans"/>
            <w:b w:val="0"/>
            <w:bCs w:val="0"/>
            <w:i w:val="0"/>
            <w:iCs w:val="0"/>
            <w:caps w:val="0"/>
            <w:smallCaps w:val="0"/>
            <w:strike w:val="0"/>
            <w:dstrike w:val="0"/>
            <w:noProof w:val="0"/>
            <w:sz w:val="21"/>
            <w:szCs w:val="21"/>
            <w:lang w:val="en-US"/>
          </w:rPr>
          <w:t>ionut.atanasiu@britishcouncil.org</w:t>
        </w:r>
      </w:hyperlink>
      <w:r w:rsidRPr="6F66380B" w:rsidR="14FFAC78">
        <w:rPr>
          <w:rFonts w:ascii="Arial" w:hAnsi="Arial" w:eastAsia="Arial" w:cs="Arial"/>
          <w:noProof w:val="0"/>
          <w:sz w:val="21"/>
          <w:szCs w:val="21"/>
          <w:lang w:val="en-GB"/>
        </w:rPr>
        <w:t xml:space="preserve"> </w:t>
      </w:r>
      <w:r w:rsidRPr="6F66380B" w:rsidR="538D1321">
        <w:rPr>
          <w:rFonts w:cs="Arial"/>
          <w:sz w:val="21"/>
          <w:szCs w:val="21"/>
        </w:rPr>
        <w:t xml:space="preserve">by the Clarification Deadline, as set out in the Timescales section of this RFP. The British Council is under no obligation to respond to clarification requests </w:t>
      </w:r>
      <w:r w:rsidRPr="6F66380B" w:rsidR="538D1321">
        <w:rPr>
          <w:rFonts w:cs="Arial"/>
          <w:sz w:val="21"/>
          <w:szCs w:val="21"/>
        </w:rPr>
        <w:t xml:space="preserve">and will response if the question is </w:t>
      </w:r>
      <w:r w:rsidRPr="6F66380B" w:rsidR="538D1321">
        <w:rPr>
          <w:rFonts w:cs="Arial"/>
          <w:sz w:val="21"/>
          <w:szCs w:val="21"/>
        </w:rPr>
        <w:t>appropriate</w:t>
      </w:r>
      <w:r w:rsidRPr="6F66380B" w:rsidR="538D1321">
        <w:rPr>
          <w:rFonts w:cs="Arial"/>
          <w:sz w:val="21"/>
          <w:szCs w:val="21"/>
        </w:rPr>
        <w:t xml:space="preserve"> and </w:t>
      </w:r>
      <w:r w:rsidRPr="6F66380B" w:rsidR="538D1321">
        <w:rPr>
          <w:rFonts w:cs="Arial"/>
          <w:sz w:val="21"/>
          <w:szCs w:val="21"/>
        </w:rPr>
        <w:t xml:space="preserve">received </w:t>
      </w:r>
      <w:r w:rsidRPr="6F66380B" w:rsidR="538D1321">
        <w:rPr>
          <w:rFonts w:cs="Arial"/>
          <w:sz w:val="21"/>
          <w:szCs w:val="21"/>
        </w:rPr>
        <w:t>before</w:t>
      </w:r>
      <w:r w:rsidRPr="6F66380B" w:rsidR="538D1321">
        <w:rPr>
          <w:rFonts w:cs="Arial"/>
          <w:sz w:val="21"/>
          <w:szCs w:val="21"/>
        </w:rPr>
        <w:t xml:space="preserve"> the Clarification Deadline. </w:t>
      </w:r>
    </w:p>
    <w:p xmlns:wp14="http://schemas.microsoft.com/office/word/2010/wordml" w:rsidRPr="00176253" w:rsidR="007E7CC1" w:rsidP="007E7CC1" w:rsidRDefault="007E7CC1" w14:paraId="65F561F7" wp14:textId="77777777">
      <w:pPr>
        <w:rPr>
          <w:rFonts w:cs="Arial"/>
          <w:sz w:val="21"/>
          <w:szCs w:val="21"/>
        </w:rPr>
      </w:pPr>
      <w:r w:rsidRPr="00176253">
        <w:rPr>
          <w:rFonts w:cs="Arial"/>
          <w:sz w:val="21"/>
          <w:szCs w:val="21"/>
        </w:rPr>
        <w:t>1</w:t>
      </w:r>
      <w:r>
        <w:rPr>
          <w:rFonts w:cs="Arial"/>
          <w:sz w:val="21"/>
          <w:szCs w:val="21"/>
        </w:rPr>
        <w:t>2</w:t>
      </w:r>
      <w:r w:rsidRPr="00176253">
        <w:rPr>
          <w:rFonts w:cs="Arial"/>
          <w:sz w:val="21"/>
          <w:szCs w:val="21"/>
        </w:rPr>
        <w:t>.2</w:t>
      </w:r>
      <w:r w:rsidRPr="00176253">
        <w:rPr>
          <w:rFonts w:cs="Arial"/>
          <w:sz w:val="21"/>
          <w:szCs w:val="21"/>
        </w:rPr>
        <w:tab/>
      </w:r>
      <w:r w:rsidRPr="00176253">
        <w:rPr>
          <w:rFonts w:cs="Arial"/>
          <w:sz w:val="21"/>
          <w:szCs w:val="21"/>
        </w:rPr>
        <w:t>Any clarification requests should clearly reference the appropriate paragraph in the RFP documentation and, to the extent possible, should be aggregated rather than sent individually.</w:t>
      </w:r>
    </w:p>
    <w:p xmlns:wp14="http://schemas.microsoft.com/office/word/2010/wordml" w:rsidRPr="00176253" w:rsidR="007E7CC1" w:rsidP="007E7CC1" w:rsidRDefault="007E7CC1" w14:paraId="34EF9DB0" wp14:textId="77777777">
      <w:pPr>
        <w:rPr>
          <w:rFonts w:cs="Arial"/>
          <w:sz w:val="21"/>
          <w:szCs w:val="21"/>
        </w:rPr>
      </w:pPr>
      <w:r w:rsidRPr="00176253">
        <w:rPr>
          <w:rFonts w:cs="Arial"/>
          <w:sz w:val="21"/>
          <w:szCs w:val="21"/>
        </w:rPr>
        <w:t>1</w:t>
      </w:r>
      <w:r>
        <w:rPr>
          <w:rFonts w:cs="Arial"/>
          <w:sz w:val="21"/>
          <w:szCs w:val="21"/>
        </w:rPr>
        <w:t>2</w:t>
      </w:r>
      <w:r w:rsidRPr="00176253">
        <w:rPr>
          <w:rFonts w:cs="Arial"/>
          <w:sz w:val="21"/>
          <w:szCs w:val="21"/>
        </w:rPr>
        <w:t>.3</w:t>
      </w:r>
      <w:r w:rsidRPr="00176253">
        <w:rPr>
          <w:rFonts w:cs="Arial"/>
          <w:sz w:val="21"/>
          <w:szCs w:val="21"/>
        </w:rPr>
        <w:tab/>
      </w:r>
      <w:r w:rsidRPr="00176253">
        <w:rPr>
          <w:rFonts w:cs="Arial"/>
          <w:sz w:val="21"/>
          <w:szCs w:val="21"/>
        </w:rPr>
        <w:t>The British Council reserves the right to issue any clarification request made by you, and the response, to all potential suppliers unless you expressly require it to be kept confidential at the time the request is made. If the British Council considers the contents of the request not to be confidential, it will inform you and you will have the opportunity to withdraw the clarification query prior to the British Council responding to all potential suppliers.</w:t>
      </w:r>
    </w:p>
    <w:p xmlns:wp14="http://schemas.microsoft.com/office/word/2010/wordml" w:rsidRPr="00176253" w:rsidR="007E7CC1" w:rsidP="007E7CC1" w:rsidRDefault="007E7CC1" w14:paraId="40F2FFA5" wp14:textId="77777777">
      <w:pPr>
        <w:rPr>
          <w:rFonts w:cs="Arial"/>
          <w:sz w:val="21"/>
          <w:szCs w:val="21"/>
        </w:rPr>
      </w:pPr>
      <w:r w:rsidRPr="00176253">
        <w:rPr>
          <w:rFonts w:cs="Arial"/>
          <w:sz w:val="21"/>
          <w:szCs w:val="21"/>
        </w:rPr>
        <w:t>1</w:t>
      </w:r>
      <w:r>
        <w:rPr>
          <w:rFonts w:cs="Arial"/>
          <w:sz w:val="21"/>
          <w:szCs w:val="21"/>
        </w:rPr>
        <w:t>2</w:t>
      </w:r>
      <w:r w:rsidRPr="00176253">
        <w:rPr>
          <w:rFonts w:cs="Arial"/>
          <w:sz w:val="21"/>
          <w:szCs w:val="21"/>
        </w:rPr>
        <w:t>.4</w:t>
      </w:r>
      <w:r w:rsidRPr="00176253">
        <w:rPr>
          <w:rFonts w:cs="Arial"/>
          <w:sz w:val="21"/>
          <w:szCs w:val="21"/>
        </w:rPr>
        <w:tab/>
      </w:r>
      <w:r w:rsidRPr="00176253">
        <w:rPr>
          <w:rFonts w:cs="Arial"/>
          <w:sz w:val="21"/>
          <w:szCs w:val="21"/>
        </w:rPr>
        <w:t xml:space="preserve">The British Council may at any time request further information from potential suppliers to verify or clarify any aspects of their </w:t>
      </w:r>
      <w:r>
        <w:rPr>
          <w:rFonts w:cs="Arial"/>
          <w:sz w:val="21"/>
          <w:szCs w:val="21"/>
        </w:rPr>
        <w:t>Proposal</w:t>
      </w:r>
      <w:r w:rsidRPr="00176253">
        <w:rPr>
          <w:rFonts w:cs="Arial"/>
          <w:sz w:val="21"/>
          <w:szCs w:val="21"/>
        </w:rPr>
        <w:t xml:space="preserve"> or other information they may have provided. Should you not provide supplementary information or clarifications to the British Council by any deadline notified to you, your </w:t>
      </w:r>
      <w:r>
        <w:rPr>
          <w:rFonts w:cs="Arial"/>
          <w:sz w:val="21"/>
          <w:szCs w:val="21"/>
        </w:rPr>
        <w:t>Proposal</w:t>
      </w:r>
      <w:r w:rsidRPr="00176253">
        <w:rPr>
          <w:rFonts w:cs="Arial"/>
          <w:sz w:val="21"/>
          <w:szCs w:val="21"/>
        </w:rPr>
        <w:t xml:space="preserve"> may be rejected in full and you may be disqualified from this Procurement Process.</w:t>
      </w:r>
    </w:p>
    <w:p xmlns:wp14="http://schemas.microsoft.com/office/word/2010/wordml" w:rsidRPr="00176253" w:rsidR="007E7CC1" w:rsidP="007E7CC1" w:rsidRDefault="007E7CC1" w14:paraId="6164209D" wp14:textId="77777777">
      <w:pPr>
        <w:rPr>
          <w:rFonts w:cs="Arial"/>
          <w:b/>
          <w:sz w:val="24"/>
          <w:szCs w:val="24"/>
        </w:rPr>
      </w:pPr>
      <w:r w:rsidRPr="00176253">
        <w:rPr>
          <w:rFonts w:cs="Arial"/>
          <w:b/>
          <w:sz w:val="24"/>
          <w:szCs w:val="24"/>
        </w:rPr>
        <w:t>1</w:t>
      </w:r>
      <w:r>
        <w:rPr>
          <w:rFonts w:cs="Arial"/>
          <w:b/>
          <w:sz w:val="24"/>
          <w:szCs w:val="24"/>
        </w:rPr>
        <w:t>3</w:t>
      </w:r>
      <w:r w:rsidRPr="00176253">
        <w:rPr>
          <w:rFonts w:cs="Arial"/>
          <w:b/>
          <w:sz w:val="24"/>
          <w:szCs w:val="24"/>
        </w:rPr>
        <w:t xml:space="preserve"> </w:t>
      </w:r>
      <w:r w:rsidRPr="00176253">
        <w:rPr>
          <w:rFonts w:cs="Arial"/>
          <w:b/>
          <w:sz w:val="24"/>
          <w:szCs w:val="24"/>
        </w:rPr>
        <w:tab/>
      </w:r>
      <w:r w:rsidRPr="00176253">
        <w:rPr>
          <w:rFonts w:cs="Arial"/>
          <w:b/>
          <w:sz w:val="24"/>
          <w:szCs w:val="24"/>
        </w:rPr>
        <w:t>Evaluation Criteria</w:t>
      </w:r>
    </w:p>
    <w:p xmlns:wp14="http://schemas.microsoft.com/office/word/2010/wordml" w:rsidRPr="00176253" w:rsidR="007E7CC1" w:rsidP="007E7CC1" w:rsidRDefault="007E7CC1" w14:paraId="62A76B09" wp14:textId="77777777">
      <w:pPr>
        <w:rPr>
          <w:rFonts w:cs="Arial"/>
          <w:sz w:val="21"/>
          <w:szCs w:val="21"/>
        </w:rPr>
      </w:pPr>
      <w:r w:rsidRPr="00176253">
        <w:rPr>
          <w:rFonts w:cs="Arial"/>
          <w:sz w:val="21"/>
          <w:szCs w:val="21"/>
        </w:rPr>
        <w:t>1</w:t>
      </w:r>
      <w:r>
        <w:rPr>
          <w:rFonts w:cs="Arial"/>
          <w:sz w:val="21"/>
          <w:szCs w:val="21"/>
        </w:rPr>
        <w:t>3</w:t>
      </w:r>
      <w:r w:rsidRPr="00176253">
        <w:rPr>
          <w:rFonts w:cs="Arial"/>
          <w:sz w:val="21"/>
          <w:szCs w:val="21"/>
        </w:rPr>
        <w:t>.1</w:t>
      </w:r>
      <w:r w:rsidRPr="00176253">
        <w:rPr>
          <w:rFonts w:cs="Arial"/>
          <w:sz w:val="21"/>
          <w:szCs w:val="21"/>
        </w:rPr>
        <w:tab/>
      </w:r>
      <w:r w:rsidRPr="00176253">
        <w:rPr>
          <w:rFonts w:cs="Arial"/>
          <w:sz w:val="21"/>
          <w:szCs w:val="21"/>
        </w:rPr>
        <w:t xml:space="preserve">You will have your </w:t>
      </w:r>
      <w:r>
        <w:rPr>
          <w:rFonts w:cs="Arial"/>
          <w:sz w:val="21"/>
          <w:szCs w:val="21"/>
        </w:rPr>
        <w:t>Proposal</w:t>
      </w:r>
      <w:r w:rsidRPr="00176253">
        <w:rPr>
          <w:rFonts w:cs="Arial"/>
          <w:sz w:val="21"/>
          <w:szCs w:val="21"/>
        </w:rPr>
        <w:t xml:space="preserve"> evaluated as set out below: </w:t>
      </w:r>
    </w:p>
    <w:p xmlns:wp14="http://schemas.microsoft.com/office/word/2010/wordml" w:rsidRPr="00176253" w:rsidR="007E7CC1" w:rsidP="007E7CC1" w:rsidRDefault="007E7CC1" w14:paraId="2617A643" wp14:textId="77777777">
      <w:pPr>
        <w:rPr>
          <w:rFonts w:cs="Arial"/>
          <w:sz w:val="21"/>
          <w:szCs w:val="21"/>
        </w:rPr>
      </w:pPr>
      <w:r w:rsidRPr="00176253">
        <w:rPr>
          <w:rFonts w:cs="Arial"/>
          <w:b/>
          <w:sz w:val="21"/>
          <w:szCs w:val="21"/>
        </w:rPr>
        <w:t>Stage 1:</w:t>
      </w:r>
      <w:r w:rsidRPr="00176253">
        <w:rPr>
          <w:rFonts w:cs="Arial"/>
          <w:sz w:val="21"/>
          <w:szCs w:val="21"/>
        </w:rPr>
        <w:t xml:space="preserve">  </w:t>
      </w:r>
      <w:r>
        <w:rPr>
          <w:rFonts w:cs="Arial"/>
          <w:sz w:val="21"/>
          <w:szCs w:val="21"/>
        </w:rPr>
        <w:t>Proposals</w:t>
      </w:r>
      <w:r w:rsidRPr="00176253">
        <w:rPr>
          <w:rFonts w:cs="Arial"/>
          <w:sz w:val="21"/>
          <w:szCs w:val="21"/>
        </w:rPr>
        <w:t xml:space="preserve"> will be checked to ensure that they have been completed correctly and all necessary information has been provided. </w:t>
      </w:r>
      <w:r w:rsidR="003C3BCE">
        <w:rPr>
          <w:rFonts w:cs="Arial"/>
          <w:sz w:val="21"/>
          <w:szCs w:val="21"/>
        </w:rPr>
        <w:t>R</w:t>
      </w:r>
      <w:r w:rsidRPr="00176253">
        <w:rPr>
          <w:rFonts w:cs="Arial"/>
          <w:sz w:val="21"/>
          <w:szCs w:val="21"/>
        </w:rPr>
        <w:t>esponses correctly completed with all relevant information being provided</w:t>
      </w:r>
      <w:r>
        <w:rPr>
          <w:rFonts w:cs="Arial"/>
          <w:sz w:val="21"/>
          <w:szCs w:val="21"/>
        </w:rPr>
        <w:t xml:space="preserve"> and all mandatory requirements as outlined in Section 8 met</w:t>
      </w:r>
      <w:r w:rsidRPr="00176253">
        <w:rPr>
          <w:rFonts w:cs="Arial"/>
          <w:sz w:val="21"/>
          <w:szCs w:val="21"/>
        </w:rPr>
        <w:t xml:space="preserve"> will proceed to Stage 2.  Any </w:t>
      </w:r>
      <w:r>
        <w:rPr>
          <w:rFonts w:cs="Arial"/>
          <w:sz w:val="21"/>
          <w:szCs w:val="21"/>
        </w:rPr>
        <w:t>Proposal</w:t>
      </w:r>
      <w:r w:rsidRPr="00176253">
        <w:rPr>
          <w:rFonts w:cs="Arial"/>
          <w:sz w:val="21"/>
          <w:szCs w:val="21"/>
        </w:rPr>
        <w:t xml:space="preserve"> not correctly completed in accordance with the requirements of this RFP and/or containing omissions may be rejected at this point.  Where a </w:t>
      </w:r>
      <w:r>
        <w:rPr>
          <w:rFonts w:cs="Arial"/>
          <w:sz w:val="21"/>
          <w:szCs w:val="21"/>
        </w:rPr>
        <w:t>Proposal</w:t>
      </w:r>
      <w:r w:rsidRPr="00176253">
        <w:rPr>
          <w:rFonts w:cs="Arial"/>
          <w:sz w:val="21"/>
          <w:szCs w:val="21"/>
        </w:rPr>
        <w:t xml:space="preserve"> is rejected at this point it will automatically be disqualified and will not be further evaluated. </w:t>
      </w:r>
    </w:p>
    <w:p xmlns:wp14="http://schemas.microsoft.com/office/word/2010/wordml" w:rsidRPr="00176253" w:rsidR="007E7CC1" w:rsidP="007E7CC1" w:rsidRDefault="007E7CC1" w14:paraId="347C56E0" wp14:textId="77777777">
      <w:pPr>
        <w:spacing w:before="0"/>
        <w:jc w:val="center"/>
        <w:rPr>
          <w:rFonts w:cs="Arial"/>
          <w:sz w:val="21"/>
          <w:szCs w:val="21"/>
        </w:rPr>
      </w:pPr>
      <w:r w:rsidRPr="00176253">
        <w:rPr>
          <w:rFonts w:cs="Arial"/>
          <w:sz w:val="21"/>
          <w:szCs w:val="21"/>
        </w:rPr>
        <w:t>↓</w:t>
      </w:r>
    </w:p>
    <w:p xmlns:wp14="http://schemas.microsoft.com/office/word/2010/wordml" w:rsidRPr="00176253" w:rsidR="007E7CC1" w:rsidP="007E7CC1" w:rsidRDefault="007E7CC1" w14:paraId="0941EFB3" wp14:textId="77777777">
      <w:pPr>
        <w:rPr>
          <w:rFonts w:cs="Arial"/>
          <w:sz w:val="21"/>
          <w:szCs w:val="21"/>
        </w:rPr>
      </w:pPr>
      <w:r w:rsidRPr="00176253">
        <w:rPr>
          <w:rFonts w:cs="Arial"/>
          <w:b/>
          <w:sz w:val="21"/>
          <w:szCs w:val="21"/>
        </w:rPr>
        <w:t xml:space="preserve">Stage </w:t>
      </w:r>
      <w:r>
        <w:rPr>
          <w:rFonts w:cs="Arial"/>
          <w:b/>
          <w:sz w:val="21"/>
          <w:szCs w:val="21"/>
        </w:rPr>
        <w:t>2</w:t>
      </w:r>
      <w:r w:rsidRPr="00176253">
        <w:rPr>
          <w:rFonts w:cs="Arial"/>
          <w:b/>
          <w:sz w:val="21"/>
          <w:szCs w:val="21"/>
        </w:rPr>
        <w:t>:</w:t>
      </w:r>
      <w:r w:rsidRPr="00176253">
        <w:rPr>
          <w:rFonts w:cs="Arial"/>
          <w:sz w:val="21"/>
          <w:szCs w:val="21"/>
        </w:rPr>
        <w:t xml:space="preserve">  If a bidder succeeds in passing Stages 1 of the evaluation, then it will have its </w:t>
      </w:r>
      <w:r>
        <w:rPr>
          <w:rFonts w:cs="Arial"/>
          <w:sz w:val="21"/>
          <w:szCs w:val="21"/>
        </w:rPr>
        <w:t>Proposal</w:t>
      </w:r>
      <w:r w:rsidRPr="00176253">
        <w:rPr>
          <w:rFonts w:cs="Arial"/>
          <w:sz w:val="21"/>
          <w:szCs w:val="21"/>
        </w:rPr>
        <w:t xml:space="preserve"> evaluated in accordance with the evaluation methodology set out below. </w:t>
      </w:r>
    </w:p>
    <w:p xmlns:wp14="http://schemas.microsoft.com/office/word/2010/wordml" w:rsidRPr="00176253" w:rsidR="007E7CC1" w:rsidP="007E7CC1" w:rsidRDefault="007E7CC1" w14:paraId="3B9D62F1" wp14:textId="77777777">
      <w:pPr>
        <w:rPr>
          <w:rFonts w:cs="Arial"/>
          <w:sz w:val="21"/>
          <w:szCs w:val="21"/>
        </w:rPr>
      </w:pPr>
      <w:r w:rsidRPr="00176253">
        <w:rPr>
          <w:rFonts w:cs="Arial"/>
          <w:sz w:val="21"/>
          <w:szCs w:val="21"/>
        </w:rPr>
        <w:t>1</w:t>
      </w:r>
      <w:r>
        <w:rPr>
          <w:rFonts w:cs="Arial"/>
          <w:sz w:val="21"/>
          <w:szCs w:val="21"/>
        </w:rPr>
        <w:t>3</w:t>
      </w:r>
      <w:r w:rsidRPr="00176253">
        <w:rPr>
          <w:rFonts w:cs="Arial"/>
          <w:sz w:val="21"/>
          <w:szCs w:val="21"/>
        </w:rPr>
        <w:t>.2</w:t>
      </w:r>
      <w:r w:rsidRPr="00176253">
        <w:rPr>
          <w:rFonts w:cs="Arial"/>
          <w:sz w:val="21"/>
          <w:szCs w:val="21"/>
        </w:rPr>
        <w:tab/>
      </w:r>
      <w:r w:rsidRPr="00176253">
        <w:rPr>
          <w:rFonts w:cs="Arial"/>
          <w:sz w:val="21"/>
          <w:szCs w:val="21"/>
          <w:u w:val="single"/>
        </w:rPr>
        <w:t>Award Criteria</w:t>
      </w:r>
      <w:r w:rsidRPr="00176253">
        <w:rPr>
          <w:rFonts w:cs="Arial"/>
          <w:sz w:val="21"/>
          <w:szCs w:val="21"/>
        </w:rPr>
        <w:t xml:space="preserve"> – Responses from potential suppliers will be assessed to determine the most economically advantages </w:t>
      </w:r>
      <w:r>
        <w:rPr>
          <w:rFonts w:cs="Arial"/>
          <w:sz w:val="21"/>
          <w:szCs w:val="21"/>
        </w:rPr>
        <w:t>proposal</w:t>
      </w:r>
      <w:r w:rsidRPr="00176253">
        <w:rPr>
          <w:rFonts w:cs="Arial"/>
          <w:sz w:val="21"/>
          <w:szCs w:val="21"/>
        </w:rPr>
        <w:t xml:space="preserve"> using the following criteria and weightings and will be assessed entirely on your response submitted: </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22"/>
        <w:gridCol w:w="4623"/>
      </w:tblGrid>
      <w:tr xmlns:wp14="http://schemas.microsoft.com/office/word/2010/wordml" w:rsidRPr="002D3522" w:rsidR="007A17CF" w:rsidTr="00BF4159" w14:paraId="16A532D5" wp14:textId="77777777">
        <w:trPr>
          <w:jc w:val="center"/>
        </w:trPr>
        <w:tc>
          <w:tcPr>
            <w:tcW w:w="4622" w:type="dxa"/>
            <w:shd w:val="clear" w:color="auto" w:fill="D9D9D9"/>
          </w:tcPr>
          <w:p w:rsidRPr="002D3522" w:rsidR="007A17CF" w:rsidP="007A17CF" w:rsidRDefault="007A17CF" w14:paraId="1FDF52F2" wp14:textId="77777777">
            <w:pPr>
              <w:spacing w:before="0"/>
              <w:rPr>
                <w:rFonts w:cs="Arial"/>
                <w:b/>
                <w:sz w:val="21"/>
                <w:szCs w:val="21"/>
              </w:rPr>
            </w:pPr>
            <w:r w:rsidRPr="002D3522">
              <w:rPr>
                <w:rFonts w:cs="Arial"/>
                <w:b/>
                <w:sz w:val="21"/>
                <w:szCs w:val="21"/>
              </w:rPr>
              <w:t>Criteria</w:t>
            </w:r>
          </w:p>
        </w:tc>
        <w:tc>
          <w:tcPr>
            <w:tcW w:w="4623" w:type="dxa"/>
            <w:shd w:val="clear" w:color="auto" w:fill="D9D9D9"/>
          </w:tcPr>
          <w:p w:rsidRPr="002D3522" w:rsidR="007A17CF" w:rsidP="007A17CF" w:rsidRDefault="007A17CF" w14:paraId="4A7CE1D0" wp14:textId="77777777">
            <w:pPr>
              <w:spacing w:before="0"/>
              <w:rPr>
                <w:rFonts w:cs="Arial"/>
                <w:b/>
                <w:sz w:val="21"/>
                <w:szCs w:val="21"/>
              </w:rPr>
            </w:pPr>
            <w:r w:rsidRPr="002D3522">
              <w:rPr>
                <w:rFonts w:cs="Arial"/>
                <w:b/>
                <w:sz w:val="21"/>
                <w:szCs w:val="21"/>
              </w:rPr>
              <w:t>Weightin</w:t>
            </w:r>
            <w:r w:rsidR="002D7F3C">
              <w:rPr>
                <w:rFonts w:cs="Arial"/>
                <w:b/>
                <w:sz w:val="21"/>
                <w:szCs w:val="21"/>
              </w:rPr>
              <w:t>g</w:t>
            </w:r>
          </w:p>
        </w:tc>
      </w:tr>
      <w:tr xmlns:wp14="http://schemas.microsoft.com/office/word/2010/wordml" w:rsidRPr="002D3522" w:rsidR="007E7CC1" w:rsidTr="00BF4159" w14:paraId="73811F27" wp14:textId="77777777">
        <w:trPr>
          <w:jc w:val="center"/>
        </w:trPr>
        <w:tc>
          <w:tcPr>
            <w:tcW w:w="4622" w:type="dxa"/>
            <w:shd w:val="clear" w:color="auto" w:fill="auto"/>
          </w:tcPr>
          <w:p w:rsidRPr="002D7F3C" w:rsidR="007E7CC1" w:rsidP="007A17CF" w:rsidRDefault="007E7CC1" w14:paraId="1C4DCA88" wp14:textId="77777777">
            <w:pPr>
              <w:spacing w:before="0"/>
              <w:rPr>
                <w:rFonts w:ascii="Calibri" w:hAnsi="Calibri"/>
                <w:sz w:val="21"/>
                <w:szCs w:val="21"/>
              </w:rPr>
            </w:pPr>
            <w:r>
              <w:rPr>
                <w:sz w:val="21"/>
                <w:szCs w:val="21"/>
              </w:rPr>
              <w:t xml:space="preserve">Social Value </w:t>
            </w:r>
          </w:p>
        </w:tc>
        <w:tc>
          <w:tcPr>
            <w:tcW w:w="4623" w:type="dxa"/>
            <w:shd w:val="clear" w:color="auto" w:fill="auto"/>
          </w:tcPr>
          <w:p w:rsidRPr="002D7F3C" w:rsidR="007E7CC1" w:rsidP="007A17CF" w:rsidRDefault="007E7CC1" w14:paraId="434B6B21" wp14:textId="77777777">
            <w:pPr>
              <w:spacing w:before="0"/>
              <w:rPr>
                <w:rFonts w:cs="Arial"/>
                <w:sz w:val="21"/>
                <w:szCs w:val="21"/>
              </w:rPr>
            </w:pPr>
            <w:r w:rsidRPr="002D7F3C">
              <w:rPr>
                <w:rFonts w:cs="Arial"/>
                <w:sz w:val="21"/>
                <w:szCs w:val="21"/>
              </w:rPr>
              <w:t>10%</w:t>
            </w:r>
          </w:p>
        </w:tc>
      </w:tr>
      <w:tr xmlns:wp14="http://schemas.microsoft.com/office/word/2010/wordml" w:rsidRPr="002D3522" w:rsidR="007A17CF" w:rsidTr="00BF4159" w14:paraId="37FEFF50" wp14:textId="77777777">
        <w:trPr>
          <w:jc w:val="center"/>
        </w:trPr>
        <w:tc>
          <w:tcPr>
            <w:tcW w:w="4622" w:type="dxa"/>
            <w:shd w:val="clear" w:color="auto" w:fill="auto"/>
          </w:tcPr>
          <w:p w:rsidRPr="002D3522" w:rsidR="007A17CF" w:rsidP="007A17CF" w:rsidRDefault="007A17CF" w14:paraId="60C2B9DF" wp14:textId="77777777">
            <w:pPr>
              <w:spacing w:before="0"/>
              <w:rPr>
                <w:rFonts w:cs="Arial"/>
                <w:sz w:val="21"/>
                <w:szCs w:val="21"/>
              </w:rPr>
            </w:pPr>
            <w:r w:rsidRPr="002D3522">
              <w:rPr>
                <w:rFonts w:cs="Arial"/>
                <w:sz w:val="21"/>
                <w:szCs w:val="21"/>
              </w:rPr>
              <w:t>Quality</w:t>
            </w:r>
          </w:p>
        </w:tc>
        <w:tc>
          <w:tcPr>
            <w:tcW w:w="4623" w:type="dxa"/>
            <w:shd w:val="clear" w:color="auto" w:fill="auto"/>
          </w:tcPr>
          <w:p w:rsidRPr="002D7F3C" w:rsidR="007A17CF" w:rsidP="007A17CF" w:rsidRDefault="007E7CC1" w14:paraId="3A174C5D" wp14:textId="77777777">
            <w:pPr>
              <w:spacing w:before="0"/>
              <w:rPr>
                <w:rFonts w:cs="Arial"/>
                <w:sz w:val="21"/>
                <w:szCs w:val="21"/>
              </w:rPr>
            </w:pPr>
            <w:r w:rsidRPr="002D7F3C">
              <w:rPr>
                <w:rFonts w:cs="Arial"/>
                <w:sz w:val="21"/>
                <w:szCs w:val="21"/>
              </w:rPr>
              <w:t>50</w:t>
            </w:r>
            <w:r w:rsidRPr="002D7F3C" w:rsidR="007A17CF">
              <w:rPr>
                <w:rFonts w:cs="Arial"/>
                <w:sz w:val="21"/>
                <w:szCs w:val="21"/>
              </w:rPr>
              <w:t>%</w:t>
            </w:r>
          </w:p>
        </w:tc>
      </w:tr>
      <w:tr xmlns:wp14="http://schemas.microsoft.com/office/word/2010/wordml" w:rsidRPr="002D3522" w:rsidR="007A17CF" w:rsidTr="00BF4159" w14:paraId="51261436" wp14:textId="77777777">
        <w:trPr>
          <w:jc w:val="center"/>
        </w:trPr>
        <w:tc>
          <w:tcPr>
            <w:tcW w:w="4622" w:type="dxa"/>
            <w:shd w:val="clear" w:color="auto" w:fill="auto"/>
          </w:tcPr>
          <w:p w:rsidRPr="002D3522" w:rsidR="007A17CF" w:rsidP="007A17CF" w:rsidRDefault="007A17CF" w14:paraId="5E649CC7" wp14:textId="77777777">
            <w:pPr>
              <w:spacing w:before="0"/>
              <w:rPr>
                <w:rFonts w:cs="Arial"/>
                <w:sz w:val="21"/>
                <w:szCs w:val="21"/>
              </w:rPr>
            </w:pPr>
            <w:r w:rsidRPr="002D3522">
              <w:rPr>
                <w:rFonts w:cs="Arial"/>
                <w:sz w:val="21"/>
                <w:szCs w:val="21"/>
              </w:rPr>
              <w:t>Commercial</w:t>
            </w:r>
          </w:p>
        </w:tc>
        <w:tc>
          <w:tcPr>
            <w:tcW w:w="4623" w:type="dxa"/>
            <w:shd w:val="clear" w:color="auto" w:fill="auto"/>
          </w:tcPr>
          <w:p w:rsidRPr="002D7F3C" w:rsidR="007A17CF" w:rsidP="007A17CF" w:rsidRDefault="008C11C4" w14:paraId="263416A3" wp14:textId="77777777">
            <w:pPr>
              <w:spacing w:before="0"/>
              <w:rPr>
                <w:rFonts w:cs="Arial"/>
                <w:sz w:val="21"/>
                <w:szCs w:val="21"/>
              </w:rPr>
            </w:pPr>
            <w:r w:rsidRPr="002D7F3C">
              <w:rPr>
                <w:rFonts w:cs="Arial"/>
                <w:sz w:val="21"/>
                <w:szCs w:val="21"/>
              </w:rPr>
              <w:t>4</w:t>
            </w:r>
            <w:r w:rsidRPr="002D7F3C" w:rsidR="007A17CF">
              <w:rPr>
                <w:rFonts w:cs="Arial"/>
                <w:sz w:val="21"/>
                <w:szCs w:val="21"/>
              </w:rPr>
              <w:t>0%</w:t>
            </w:r>
          </w:p>
        </w:tc>
      </w:tr>
    </w:tbl>
    <w:p xmlns:wp14="http://schemas.microsoft.com/office/word/2010/wordml" w:rsidRPr="002D3522" w:rsidR="007A17CF" w:rsidP="007A17CF" w:rsidRDefault="007A17CF" w14:paraId="562C75D1" wp14:textId="77777777">
      <w:pPr>
        <w:spacing w:before="0"/>
        <w:rPr>
          <w:rFonts w:cs="Arial"/>
          <w:sz w:val="21"/>
          <w:szCs w:val="21"/>
        </w:rPr>
      </w:pPr>
    </w:p>
    <w:p xmlns:wp14="http://schemas.microsoft.com/office/word/2010/wordml" w:rsidRPr="00176253" w:rsidR="007E7CC1" w:rsidP="007E7CC1" w:rsidRDefault="007E7CC1" w14:paraId="5049E4C6" wp14:textId="77777777">
      <w:pPr>
        <w:spacing w:before="0"/>
        <w:rPr>
          <w:rFonts w:cs="Arial"/>
          <w:sz w:val="21"/>
          <w:szCs w:val="21"/>
        </w:rPr>
      </w:pPr>
      <w:r w:rsidRPr="00176253">
        <w:rPr>
          <w:rFonts w:cs="Arial"/>
          <w:sz w:val="21"/>
          <w:szCs w:val="21"/>
        </w:rPr>
        <w:t>1</w:t>
      </w:r>
      <w:r>
        <w:rPr>
          <w:rFonts w:cs="Arial"/>
          <w:sz w:val="21"/>
          <w:szCs w:val="21"/>
        </w:rPr>
        <w:t>3</w:t>
      </w:r>
      <w:r w:rsidRPr="00176253">
        <w:rPr>
          <w:rFonts w:cs="Arial"/>
          <w:sz w:val="21"/>
          <w:szCs w:val="21"/>
        </w:rPr>
        <w:t>.3</w:t>
      </w:r>
      <w:r w:rsidRPr="00176253">
        <w:rPr>
          <w:rFonts w:cs="Arial"/>
          <w:sz w:val="21"/>
          <w:szCs w:val="21"/>
        </w:rPr>
        <w:tab/>
      </w:r>
      <w:r w:rsidRPr="00176253">
        <w:rPr>
          <w:rFonts w:cs="Arial"/>
          <w:sz w:val="21"/>
          <w:szCs w:val="21"/>
          <w:u w:val="single"/>
        </w:rPr>
        <w:t>Scoring Model</w:t>
      </w:r>
      <w:r w:rsidRPr="00176253">
        <w:rPr>
          <w:rFonts w:cs="Arial"/>
          <w:sz w:val="21"/>
          <w:szCs w:val="21"/>
        </w:rPr>
        <w:t xml:space="preserve"> – </w:t>
      </w:r>
      <w:r>
        <w:rPr>
          <w:rFonts w:cs="Arial"/>
          <w:sz w:val="21"/>
          <w:szCs w:val="21"/>
        </w:rPr>
        <w:t>Proposals</w:t>
      </w:r>
      <w:r w:rsidRPr="00176253">
        <w:rPr>
          <w:rFonts w:cs="Arial"/>
          <w:sz w:val="21"/>
          <w:szCs w:val="21"/>
        </w:rPr>
        <w:t xml:space="preserve"> will be subject to an initial review at the start of Stage </w:t>
      </w:r>
      <w:r>
        <w:rPr>
          <w:rFonts w:cs="Arial"/>
          <w:sz w:val="21"/>
          <w:szCs w:val="21"/>
        </w:rPr>
        <w:t>2</w:t>
      </w:r>
      <w:r w:rsidRPr="00176253">
        <w:rPr>
          <w:rFonts w:cs="Arial"/>
          <w:sz w:val="21"/>
          <w:szCs w:val="21"/>
        </w:rPr>
        <w:t xml:space="preserve"> of the evaluation process. Any </w:t>
      </w:r>
      <w:r>
        <w:rPr>
          <w:rFonts w:cs="Arial"/>
          <w:sz w:val="21"/>
          <w:szCs w:val="21"/>
        </w:rPr>
        <w:t>Proposal</w:t>
      </w:r>
      <w:r w:rsidRPr="00176253">
        <w:rPr>
          <w:rFonts w:cs="Arial"/>
          <w:sz w:val="21"/>
          <w:szCs w:val="21"/>
        </w:rPr>
        <w:t xml:space="preserve">s not meeting mandatory requirements or constraints (if any) will be rejected in full at this point and will not be assessed or scored further.  </w:t>
      </w:r>
      <w:r>
        <w:rPr>
          <w:rFonts w:cs="Arial"/>
          <w:sz w:val="21"/>
          <w:szCs w:val="21"/>
        </w:rPr>
        <w:t>Proposals</w:t>
      </w:r>
      <w:r w:rsidRPr="00176253">
        <w:rPr>
          <w:rFonts w:cs="Arial"/>
          <w:sz w:val="21"/>
          <w:szCs w:val="21"/>
        </w:rPr>
        <w:t xml:space="preserve"> not so rejected will be scored by an evaluation panel appointed by the British Council for all criteria other than Commercial using the following scoring model:</w:t>
      </w:r>
    </w:p>
    <w:p xmlns:wp14="http://schemas.microsoft.com/office/word/2010/wordml" w:rsidRPr="002D3522" w:rsidR="00BF4159" w:rsidP="007A17CF" w:rsidRDefault="00BF4159" w14:paraId="664355AD" wp14:textId="77777777">
      <w:pPr>
        <w:spacing w:before="0"/>
        <w:rPr>
          <w:rFonts w:cs="Arial"/>
          <w:sz w:val="21"/>
          <w:szCs w:val="21"/>
        </w:rPr>
      </w:pPr>
    </w:p>
    <w:tbl>
      <w:tblPr>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15"/>
        <w:gridCol w:w="8441"/>
      </w:tblGrid>
      <w:tr xmlns:wp14="http://schemas.microsoft.com/office/word/2010/wordml" w:rsidRPr="002D3522" w:rsidR="007A17CF" w:rsidTr="00BF4159" w14:paraId="4C5202F0" wp14:textId="77777777">
        <w:trPr>
          <w:cantSplit/>
          <w:jc w:val="center"/>
        </w:trPr>
        <w:tc>
          <w:tcPr>
            <w:tcW w:w="915" w:type="dxa"/>
            <w:shd w:val="clear" w:color="auto" w:fill="B3B3B3"/>
            <w:vAlign w:val="center"/>
          </w:tcPr>
          <w:p w:rsidRPr="002D3522" w:rsidR="007A17CF" w:rsidP="007A17CF" w:rsidRDefault="007A17CF" w14:paraId="266B6AD4" wp14:textId="77777777">
            <w:pPr>
              <w:tabs>
                <w:tab w:val="left" w:pos="1440"/>
              </w:tabs>
              <w:spacing w:before="0"/>
              <w:rPr>
                <w:rFonts w:cs="Arial"/>
                <w:b/>
                <w:sz w:val="21"/>
                <w:szCs w:val="21"/>
              </w:rPr>
            </w:pPr>
            <w:r w:rsidRPr="002D3522">
              <w:rPr>
                <w:rFonts w:cs="Arial"/>
                <w:b/>
                <w:sz w:val="21"/>
                <w:szCs w:val="21"/>
              </w:rPr>
              <w:t>Points</w:t>
            </w:r>
          </w:p>
        </w:tc>
        <w:tc>
          <w:tcPr>
            <w:tcW w:w="8441" w:type="dxa"/>
            <w:shd w:val="clear" w:color="auto" w:fill="B3B3B3"/>
            <w:vAlign w:val="center"/>
          </w:tcPr>
          <w:p w:rsidRPr="002D3522" w:rsidR="007A17CF" w:rsidP="007A17CF" w:rsidRDefault="007A17CF" w14:paraId="4F2BBB04" wp14:textId="77777777">
            <w:pPr>
              <w:tabs>
                <w:tab w:val="left" w:pos="1440"/>
              </w:tabs>
              <w:spacing w:before="0"/>
              <w:rPr>
                <w:rFonts w:cs="Arial"/>
                <w:b/>
                <w:sz w:val="21"/>
                <w:szCs w:val="21"/>
              </w:rPr>
            </w:pPr>
            <w:r w:rsidRPr="002D3522">
              <w:rPr>
                <w:rFonts w:cs="Arial"/>
                <w:b/>
                <w:sz w:val="21"/>
                <w:szCs w:val="21"/>
              </w:rPr>
              <w:t>Interpretation</w:t>
            </w:r>
          </w:p>
        </w:tc>
      </w:tr>
      <w:tr xmlns:wp14="http://schemas.microsoft.com/office/word/2010/wordml" w:rsidRPr="002D3522" w:rsidR="007A17CF" w:rsidTr="00BF4159" w14:paraId="593B7483" wp14:textId="77777777">
        <w:trPr>
          <w:cantSplit/>
          <w:jc w:val="center"/>
        </w:trPr>
        <w:tc>
          <w:tcPr>
            <w:tcW w:w="915" w:type="dxa"/>
            <w:vAlign w:val="center"/>
          </w:tcPr>
          <w:p w:rsidRPr="002D3522" w:rsidR="007A17CF" w:rsidP="007A17CF" w:rsidRDefault="007A17CF" w14:paraId="5D369756" wp14:textId="77777777">
            <w:pPr>
              <w:tabs>
                <w:tab w:val="left" w:pos="1440"/>
              </w:tabs>
              <w:spacing w:before="0" w:after="240"/>
              <w:rPr>
                <w:rFonts w:cs="Arial"/>
                <w:sz w:val="21"/>
                <w:szCs w:val="21"/>
              </w:rPr>
            </w:pPr>
            <w:r w:rsidRPr="002D3522">
              <w:rPr>
                <w:rFonts w:cs="Arial"/>
                <w:b/>
                <w:sz w:val="21"/>
                <w:szCs w:val="21"/>
              </w:rPr>
              <w:t>10</w:t>
            </w:r>
          </w:p>
        </w:tc>
        <w:tc>
          <w:tcPr>
            <w:tcW w:w="8441" w:type="dxa"/>
            <w:vAlign w:val="center"/>
          </w:tcPr>
          <w:p w:rsidRPr="002D3522" w:rsidR="007A17CF" w:rsidP="007A17CF" w:rsidRDefault="007A17CF" w14:paraId="02BCD657" wp14:textId="77777777">
            <w:pPr>
              <w:tabs>
                <w:tab w:val="left" w:pos="1440"/>
              </w:tabs>
              <w:spacing w:before="0" w:after="240"/>
              <w:rPr>
                <w:rFonts w:cs="Arial"/>
                <w:sz w:val="21"/>
                <w:szCs w:val="21"/>
              </w:rPr>
            </w:pPr>
            <w:r w:rsidRPr="002D3522">
              <w:rPr>
                <w:rFonts w:cs="Arial"/>
                <w:b/>
                <w:sz w:val="21"/>
                <w:szCs w:val="21"/>
              </w:rPr>
              <w:t xml:space="preserve">Excellent </w:t>
            </w:r>
            <w:r w:rsidRPr="002D3522">
              <w:rPr>
                <w:rFonts w:cs="Arial"/>
                <w:sz w:val="21"/>
                <w:szCs w:val="21"/>
              </w:rPr>
              <w:t>–</w:t>
            </w:r>
            <w:r w:rsidRPr="002D3522">
              <w:rPr>
                <w:rFonts w:cs="Arial"/>
                <w:b/>
                <w:sz w:val="21"/>
                <w:szCs w:val="21"/>
              </w:rPr>
              <w:t xml:space="preserve"> </w:t>
            </w:r>
            <w:r w:rsidRPr="002D3522">
              <w:rPr>
                <w:rFonts w:cs="Arial"/>
                <w:sz w:val="21"/>
                <w:szCs w:val="21"/>
              </w:rPr>
              <w:t xml:space="preserve">Overall the response demonstrates that the bidder meets all areas of the requirement and provides all of the areas evidence requested in the level of detail requested.  This, therefore, is a detailed excellent response that meets all aspects of the requirement leaving no ambiguity as to whether the bidder can meet the requirement. </w:t>
            </w:r>
          </w:p>
        </w:tc>
      </w:tr>
      <w:tr xmlns:wp14="http://schemas.microsoft.com/office/word/2010/wordml" w:rsidRPr="002D3522" w:rsidR="007A17CF" w:rsidTr="00BF4159" w14:paraId="1B8C9827" wp14:textId="77777777">
        <w:trPr>
          <w:cantSplit/>
          <w:jc w:val="center"/>
        </w:trPr>
        <w:tc>
          <w:tcPr>
            <w:tcW w:w="915" w:type="dxa"/>
            <w:vAlign w:val="center"/>
          </w:tcPr>
          <w:p w:rsidRPr="002D3522" w:rsidR="007A17CF" w:rsidP="007A17CF" w:rsidRDefault="007A17CF" w14:paraId="75697EEC" wp14:textId="77777777">
            <w:pPr>
              <w:tabs>
                <w:tab w:val="left" w:pos="1440"/>
              </w:tabs>
              <w:spacing w:before="0" w:after="240"/>
              <w:rPr>
                <w:rFonts w:cs="Arial"/>
                <w:b/>
                <w:sz w:val="21"/>
                <w:szCs w:val="21"/>
              </w:rPr>
            </w:pPr>
            <w:r w:rsidRPr="002D3522">
              <w:rPr>
                <w:rFonts w:cs="Arial"/>
                <w:b/>
                <w:sz w:val="21"/>
                <w:szCs w:val="21"/>
              </w:rPr>
              <w:t>7</w:t>
            </w:r>
          </w:p>
        </w:tc>
        <w:tc>
          <w:tcPr>
            <w:tcW w:w="8441" w:type="dxa"/>
            <w:vAlign w:val="center"/>
          </w:tcPr>
          <w:p w:rsidRPr="002D3522" w:rsidR="007A17CF" w:rsidP="007A17CF" w:rsidRDefault="007A17CF" w14:paraId="473BEBC6" wp14:textId="77777777">
            <w:pPr>
              <w:tabs>
                <w:tab w:val="left" w:pos="1440"/>
              </w:tabs>
              <w:spacing w:before="0" w:after="240"/>
              <w:rPr>
                <w:rFonts w:cs="Arial"/>
                <w:sz w:val="21"/>
                <w:szCs w:val="21"/>
              </w:rPr>
            </w:pPr>
            <w:r w:rsidRPr="002D3522">
              <w:rPr>
                <w:rFonts w:cs="Arial"/>
                <w:b/>
                <w:sz w:val="21"/>
                <w:szCs w:val="21"/>
              </w:rPr>
              <w:t>Good</w:t>
            </w:r>
            <w:r w:rsidRPr="002D3522" w:rsidR="00055BE4">
              <w:rPr>
                <w:rFonts w:cs="Arial"/>
                <w:b/>
                <w:sz w:val="21"/>
                <w:szCs w:val="21"/>
              </w:rPr>
              <w:t xml:space="preserve"> </w:t>
            </w:r>
            <w:r w:rsidRPr="002D3522" w:rsidR="00055BE4">
              <w:rPr>
                <w:rFonts w:cs="Arial"/>
                <w:sz w:val="21"/>
                <w:szCs w:val="21"/>
              </w:rPr>
              <w:t>–</w:t>
            </w:r>
            <w:r w:rsidRPr="002D3522" w:rsidR="00055BE4">
              <w:rPr>
                <w:rFonts w:cs="Arial"/>
                <w:b/>
                <w:sz w:val="21"/>
                <w:szCs w:val="21"/>
              </w:rPr>
              <w:t xml:space="preserve"> </w:t>
            </w:r>
            <w:r w:rsidRPr="002D3522">
              <w:rPr>
                <w:rFonts w:cs="Arial"/>
                <w:sz w:val="21"/>
                <w:szCs w:val="21"/>
              </w:rPr>
              <w:t xml:space="preserve">Overall the response demonstrates that the bidder meets all areas of the requirement and provides all of the areas of evidence requested, but contains some trivial omissions in relation to the level of detail requested in terms of either the response or the evidence. This, therefore, is a good response that meets all aspects of the requirement with only a trivial level ambiguity due the bidders failure to provide all information at the level of detail requested. </w:t>
            </w:r>
          </w:p>
        </w:tc>
      </w:tr>
      <w:tr xmlns:wp14="http://schemas.microsoft.com/office/word/2010/wordml" w:rsidRPr="002D3522" w:rsidR="007A17CF" w:rsidTr="00BF4159" w14:paraId="5B6DE28A" wp14:textId="77777777">
        <w:trPr>
          <w:cantSplit/>
          <w:jc w:val="center"/>
        </w:trPr>
        <w:tc>
          <w:tcPr>
            <w:tcW w:w="915" w:type="dxa"/>
            <w:vAlign w:val="center"/>
          </w:tcPr>
          <w:p w:rsidRPr="002D3522" w:rsidR="007A17CF" w:rsidP="007A17CF" w:rsidRDefault="007A17CF" w14:paraId="78941E47" wp14:textId="77777777">
            <w:pPr>
              <w:tabs>
                <w:tab w:val="left" w:pos="1440"/>
              </w:tabs>
              <w:spacing w:before="0" w:after="240"/>
              <w:rPr>
                <w:rFonts w:cs="Arial"/>
                <w:sz w:val="21"/>
                <w:szCs w:val="21"/>
              </w:rPr>
            </w:pPr>
            <w:r w:rsidRPr="002D3522">
              <w:rPr>
                <w:rFonts w:cs="Arial"/>
                <w:b/>
                <w:sz w:val="21"/>
                <w:szCs w:val="21"/>
              </w:rPr>
              <w:t>5</w:t>
            </w:r>
          </w:p>
        </w:tc>
        <w:tc>
          <w:tcPr>
            <w:tcW w:w="8441" w:type="dxa"/>
            <w:vAlign w:val="center"/>
          </w:tcPr>
          <w:p w:rsidRPr="002D3522" w:rsidR="007A17CF" w:rsidP="007A17CF" w:rsidRDefault="007A17CF" w14:paraId="723D8092" wp14:textId="77777777">
            <w:pPr>
              <w:tabs>
                <w:tab w:val="left" w:pos="1440"/>
              </w:tabs>
              <w:spacing w:before="0" w:after="240"/>
              <w:rPr>
                <w:rFonts w:cs="Arial"/>
                <w:sz w:val="21"/>
                <w:szCs w:val="21"/>
              </w:rPr>
            </w:pPr>
            <w:r w:rsidRPr="002D3522">
              <w:rPr>
                <w:rFonts w:cs="Arial"/>
                <w:b/>
                <w:sz w:val="21"/>
                <w:szCs w:val="21"/>
              </w:rPr>
              <w:t>Adequate</w:t>
            </w:r>
            <w:r w:rsidRPr="002D3522" w:rsidR="00055BE4">
              <w:rPr>
                <w:rFonts w:cs="Arial"/>
                <w:b/>
                <w:sz w:val="21"/>
                <w:szCs w:val="21"/>
              </w:rPr>
              <w:t xml:space="preserve"> </w:t>
            </w:r>
            <w:r w:rsidRPr="002D3522" w:rsidR="00055BE4">
              <w:rPr>
                <w:rFonts w:cs="Arial"/>
                <w:sz w:val="21"/>
                <w:szCs w:val="21"/>
              </w:rPr>
              <w:t>–</w:t>
            </w:r>
            <w:r w:rsidRPr="002D3522" w:rsidR="00055BE4">
              <w:rPr>
                <w:rFonts w:cs="Arial"/>
                <w:b/>
                <w:sz w:val="21"/>
                <w:szCs w:val="21"/>
              </w:rPr>
              <w:t xml:space="preserve"> </w:t>
            </w:r>
            <w:r w:rsidRPr="002D3522">
              <w:rPr>
                <w:rFonts w:cs="Arial"/>
                <w:sz w:val="21"/>
                <w:szCs w:val="21"/>
              </w:rPr>
              <w:t>Overall the response demonstrates that the bidder meets all areas of the requirement, but not all of the areas of evidence requested have been provided. This, therefore, is an adequate response, but with some limited ambiguity as to whether the bidder can meet the requirement due to the bidder’s failure to provide all of the evidence requested.</w:t>
            </w:r>
          </w:p>
        </w:tc>
      </w:tr>
      <w:tr xmlns:wp14="http://schemas.microsoft.com/office/word/2010/wordml" w:rsidRPr="002D3522" w:rsidR="007A17CF" w:rsidTr="00BF4159" w14:paraId="1B7454AE" wp14:textId="77777777">
        <w:trPr>
          <w:cantSplit/>
          <w:jc w:val="center"/>
        </w:trPr>
        <w:tc>
          <w:tcPr>
            <w:tcW w:w="915" w:type="dxa"/>
            <w:vAlign w:val="center"/>
          </w:tcPr>
          <w:p w:rsidRPr="002D3522" w:rsidR="007A17CF" w:rsidP="007A17CF" w:rsidRDefault="007A17CF" w14:paraId="72992129" wp14:textId="77777777">
            <w:pPr>
              <w:tabs>
                <w:tab w:val="left" w:pos="1440"/>
              </w:tabs>
              <w:spacing w:before="0" w:after="240"/>
              <w:rPr>
                <w:rFonts w:cs="Arial"/>
                <w:sz w:val="21"/>
                <w:szCs w:val="21"/>
              </w:rPr>
            </w:pPr>
            <w:r w:rsidRPr="002D3522">
              <w:rPr>
                <w:rFonts w:cs="Arial"/>
                <w:b/>
                <w:sz w:val="21"/>
                <w:szCs w:val="21"/>
              </w:rPr>
              <w:t>3</w:t>
            </w:r>
          </w:p>
        </w:tc>
        <w:tc>
          <w:tcPr>
            <w:tcW w:w="8441" w:type="dxa"/>
            <w:vAlign w:val="center"/>
          </w:tcPr>
          <w:p w:rsidRPr="002D3522" w:rsidR="007A17CF" w:rsidP="007A17CF" w:rsidRDefault="007A17CF" w14:paraId="02EEF6B7" wp14:textId="77777777">
            <w:pPr>
              <w:tabs>
                <w:tab w:val="left" w:pos="1440"/>
              </w:tabs>
              <w:spacing w:before="0" w:after="240"/>
              <w:rPr>
                <w:rFonts w:cs="Arial"/>
                <w:sz w:val="21"/>
                <w:szCs w:val="21"/>
              </w:rPr>
            </w:pPr>
            <w:r w:rsidRPr="002D3522">
              <w:rPr>
                <w:rFonts w:cs="Arial"/>
                <w:b/>
                <w:sz w:val="21"/>
                <w:szCs w:val="21"/>
              </w:rPr>
              <w:t>Poor</w:t>
            </w:r>
            <w:r w:rsidRPr="002D3522" w:rsidR="00055BE4">
              <w:rPr>
                <w:rFonts w:cs="Arial"/>
                <w:b/>
                <w:sz w:val="21"/>
                <w:szCs w:val="21"/>
              </w:rPr>
              <w:t xml:space="preserve"> </w:t>
            </w:r>
            <w:r w:rsidRPr="002D3522" w:rsidR="00055BE4">
              <w:rPr>
                <w:rFonts w:cs="Arial"/>
                <w:sz w:val="21"/>
                <w:szCs w:val="21"/>
              </w:rPr>
              <w:t>–</w:t>
            </w:r>
            <w:r w:rsidRPr="002D3522" w:rsidR="00055BE4">
              <w:rPr>
                <w:rFonts w:cs="Arial"/>
                <w:b/>
                <w:sz w:val="21"/>
                <w:szCs w:val="21"/>
              </w:rPr>
              <w:t xml:space="preserve"> </w:t>
            </w:r>
            <w:r w:rsidRPr="002D3522">
              <w:rPr>
                <w:rFonts w:cs="Arial"/>
                <w:sz w:val="21"/>
                <w:szCs w:val="21"/>
              </w:rPr>
              <w:t>The response does not demonstrate that the bidder meets the requirement in one or more areas. This, therefore, is a poor response with significant ambiguity as to whether the bidder can meet the requirement due to the failure by the bidder to show that it meets one or more areas of the requirement.</w:t>
            </w:r>
          </w:p>
        </w:tc>
      </w:tr>
      <w:tr xmlns:wp14="http://schemas.microsoft.com/office/word/2010/wordml" w:rsidRPr="002D3522" w:rsidR="007A17CF" w:rsidTr="00BF4159" w14:paraId="41CBFD6F" wp14:textId="77777777">
        <w:trPr>
          <w:cantSplit/>
          <w:jc w:val="center"/>
        </w:trPr>
        <w:tc>
          <w:tcPr>
            <w:tcW w:w="915" w:type="dxa"/>
            <w:vAlign w:val="center"/>
          </w:tcPr>
          <w:p w:rsidRPr="002D3522" w:rsidR="007A17CF" w:rsidP="007A17CF" w:rsidRDefault="007A17CF" w14:paraId="4B584315" wp14:textId="77777777">
            <w:pPr>
              <w:tabs>
                <w:tab w:val="left" w:pos="1440"/>
              </w:tabs>
              <w:spacing w:before="0" w:after="240"/>
              <w:rPr>
                <w:rFonts w:cs="Arial"/>
                <w:sz w:val="21"/>
                <w:szCs w:val="21"/>
              </w:rPr>
            </w:pPr>
            <w:r w:rsidRPr="002D3522">
              <w:rPr>
                <w:rFonts w:cs="Arial"/>
                <w:b/>
                <w:sz w:val="21"/>
                <w:szCs w:val="21"/>
              </w:rPr>
              <w:t>0</w:t>
            </w:r>
          </w:p>
        </w:tc>
        <w:tc>
          <w:tcPr>
            <w:tcW w:w="8441" w:type="dxa"/>
            <w:vAlign w:val="center"/>
          </w:tcPr>
          <w:p w:rsidRPr="002D3522" w:rsidR="007A17CF" w:rsidP="00AB0467" w:rsidRDefault="007A17CF" w14:paraId="56459E73" wp14:textId="77777777">
            <w:pPr>
              <w:tabs>
                <w:tab w:val="left" w:pos="1440"/>
              </w:tabs>
              <w:spacing w:before="0" w:after="240"/>
              <w:rPr>
                <w:rFonts w:cs="Arial"/>
                <w:sz w:val="21"/>
                <w:szCs w:val="21"/>
              </w:rPr>
            </w:pPr>
            <w:r w:rsidRPr="002D3522">
              <w:rPr>
                <w:rFonts w:cs="Arial"/>
                <w:b/>
                <w:sz w:val="21"/>
                <w:szCs w:val="21"/>
              </w:rPr>
              <w:t>Unacceptable</w:t>
            </w:r>
            <w:r w:rsidRPr="002D3522" w:rsidR="00055BE4">
              <w:rPr>
                <w:rFonts w:cs="Arial"/>
                <w:b/>
                <w:sz w:val="21"/>
                <w:szCs w:val="21"/>
              </w:rPr>
              <w:t xml:space="preserve"> </w:t>
            </w:r>
            <w:r w:rsidRPr="002D3522" w:rsidR="00055BE4">
              <w:rPr>
                <w:rFonts w:cs="Arial"/>
                <w:sz w:val="21"/>
                <w:szCs w:val="21"/>
              </w:rPr>
              <w:t>–</w:t>
            </w:r>
            <w:r w:rsidRPr="002D3522" w:rsidR="00055BE4">
              <w:rPr>
                <w:rFonts w:cs="Arial"/>
                <w:b/>
                <w:sz w:val="21"/>
                <w:szCs w:val="21"/>
              </w:rPr>
              <w:t xml:space="preserve"> </w:t>
            </w:r>
            <w:r w:rsidRPr="002D3522">
              <w:rPr>
                <w:rFonts w:cs="Arial"/>
                <w:sz w:val="21"/>
                <w:szCs w:val="21"/>
              </w:rPr>
              <w:t xml:space="preserve">The response is non-compliant with the requirements of the </w:t>
            </w:r>
            <w:r w:rsidRPr="002D3522" w:rsidR="00AB0467">
              <w:rPr>
                <w:rFonts w:cs="Arial"/>
                <w:sz w:val="21"/>
                <w:szCs w:val="21"/>
              </w:rPr>
              <w:t>RFP</w:t>
            </w:r>
            <w:r w:rsidRPr="002D3522">
              <w:rPr>
                <w:rFonts w:cs="Arial"/>
                <w:sz w:val="21"/>
                <w:szCs w:val="21"/>
              </w:rPr>
              <w:t xml:space="preserve"> and/or no response has been provided. </w:t>
            </w:r>
          </w:p>
        </w:tc>
      </w:tr>
    </w:tbl>
    <w:p xmlns:wp14="http://schemas.microsoft.com/office/word/2010/wordml" w:rsidRPr="002D3522" w:rsidR="00BF4159" w:rsidP="007A17CF" w:rsidRDefault="00BF4159" w14:paraId="1A965116" wp14:textId="77777777">
      <w:pPr>
        <w:rPr>
          <w:rFonts w:cs="Arial"/>
          <w:sz w:val="21"/>
          <w:szCs w:val="21"/>
        </w:rPr>
      </w:pPr>
    </w:p>
    <w:p xmlns:wp14="http://schemas.microsoft.com/office/word/2010/wordml" w:rsidRPr="00176253" w:rsidR="007E7CC1" w:rsidP="007E7CC1" w:rsidRDefault="007E7CC1" w14:paraId="18582770" wp14:textId="77777777">
      <w:pPr>
        <w:rPr>
          <w:rFonts w:cs="Arial"/>
          <w:sz w:val="21"/>
          <w:szCs w:val="21"/>
        </w:rPr>
      </w:pPr>
      <w:r w:rsidRPr="00176253">
        <w:rPr>
          <w:rFonts w:cs="Arial"/>
          <w:sz w:val="21"/>
          <w:szCs w:val="21"/>
        </w:rPr>
        <w:t>1</w:t>
      </w:r>
      <w:r>
        <w:rPr>
          <w:rFonts w:cs="Arial"/>
          <w:sz w:val="21"/>
          <w:szCs w:val="21"/>
        </w:rPr>
        <w:t>3</w:t>
      </w:r>
      <w:r w:rsidRPr="00176253">
        <w:rPr>
          <w:rFonts w:cs="Arial"/>
          <w:sz w:val="21"/>
          <w:szCs w:val="21"/>
        </w:rPr>
        <w:t>.4</w:t>
      </w:r>
      <w:r w:rsidRPr="00176253">
        <w:rPr>
          <w:rFonts w:cs="Arial"/>
          <w:sz w:val="21"/>
          <w:szCs w:val="21"/>
        </w:rPr>
        <w:tab/>
      </w:r>
      <w:r w:rsidRPr="00176253">
        <w:rPr>
          <w:rFonts w:cs="Arial"/>
          <w:sz w:val="21"/>
          <w:szCs w:val="21"/>
          <w:u w:val="single"/>
        </w:rPr>
        <w:t>Commercial Evaluation</w:t>
      </w:r>
      <w:r w:rsidRPr="00176253">
        <w:rPr>
          <w:rFonts w:cs="Arial"/>
          <w:sz w:val="21"/>
          <w:szCs w:val="21"/>
        </w:rPr>
        <w:t xml:space="preserve"> – </w:t>
      </w:r>
      <w:bookmarkStart w:name="_Hlk27134468" w:id="7"/>
      <w:r w:rsidRPr="00176253">
        <w:rPr>
          <w:rFonts w:cs="Arial"/>
          <w:sz w:val="21"/>
          <w:szCs w:val="21"/>
        </w:rPr>
        <w:t>Your “Overall Price” (as calculated in accordance with requirements of Annex [</w:t>
      </w:r>
      <w:r>
        <w:rPr>
          <w:rFonts w:cs="Arial"/>
          <w:sz w:val="21"/>
          <w:szCs w:val="21"/>
          <w:highlight w:val="yellow"/>
        </w:rPr>
        <w:t>3</w:t>
      </w:r>
      <w:r w:rsidRPr="00176253">
        <w:rPr>
          <w:rFonts w:cs="Arial"/>
          <w:sz w:val="21"/>
          <w:szCs w:val="21"/>
        </w:rPr>
        <w:t>] (Pricing Approach) for the goods and/or services will be evaluated by the evaluation panel for the purposes of the commercial evaluation</w:t>
      </w:r>
      <w:r>
        <w:rPr>
          <w:rFonts w:cs="Arial"/>
          <w:sz w:val="21"/>
          <w:szCs w:val="21"/>
        </w:rPr>
        <w:t>, further information on this approach may be available in Annex 3</w:t>
      </w:r>
      <w:r w:rsidRPr="00176253">
        <w:rPr>
          <w:rFonts w:cs="Arial"/>
          <w:sz w:val="21"/>
          <w:szCs w:val="21"/>
        </w:rPr>
        <w:t xml:space="preserve">. In the event that any prices are expressed as being subject to any pricing assumptions, qualifications or indexation not provided for by the British Council as part of the pricing approach, the British Council may reject the full </w:t>
      </w:r>
      <w:r>
        <w:rPr>
          <w:rFonts w:cs="Arial"/>
          <w:sz w:val="21"/>
          <w:szCs w:val="21"/>
        </w:rPr>
        <w:t>Proposal</w:t>
      </w:r>
      <w:r w:rsidRPr="00176253">
        <w:rPr>
          <w:rFonts w:cs="Arial"/>
          <w:sz w:val="21"/>
          <w:szCs w:val="21"/>
        </w:rPr>
        <w:t xml:space="preserve"> at this point. The British Council may also reject any </w:t>
      </w:r>
      <w:r>
        <w:rPr>
          <w:rFonts w:cs="Arial"/>
          <w:sz w:val="21"/>
          <w:szCs w:val="21"/>
        </w:rPr>
        <w:t>Proposal</w:t>
      </w:r>
      <w:r w:rsidRPr="00176253">
        <w:rPr>
          <w:rFonts w:cs="Arial"/>
          <w:sz w:val="21"/>
          <w:szCs w:val="21"/>
        </w:rPr>
        <w:t xml:space="preserve"> where the Overall Price for the goods and/or services is considered by the British Council to be abnormally low following the relevant processes set out under the procurement rules.  A maximum offer score of 10 will be awarded to the </w:t>
      </w:r>
      <w:r>
        <w:rPr>
          <w:rFonts w:cs="Arial"/>
          <w:sz w:val="21"/>
          <w:szCs w:val="21"/>
        </w:rPr>
        <w:t>Proposal</w:t>
      </w:r>
      <w:r w:rsidRPr="00176253">
        <w:rPr>
          <w:rFonts w:cs="Arial"/>
          <w:sz w:val="21"/>
          <w:szCs w:val="21"/>
        </w:rPr>
        <w:t xml:space="preserve"> offering the lowest “Overall Price”. Other </w:t>
      </w:r>
      <w:r>
        <w:rPr>
          <w:rFonts w:cs="Arial"/>
          <w:sz w:val="21"/>
          <w:szCs w:val="21"/>
        </w:rPr>
        <w:t>Proposals</w:t>
      </w:r>
      <w:r w:rsidRPr="00176253">
        <w:rPr>
          <w:rFonts w:cs="Arial"/>
          <w:sz w:val="21"/>
          <w:szCs w:val="21"/>
        </w:rPr>
        <w:t xml:space="preserve"> will be awarded a mark by application of the following formula:  (Lowest Overall Price/Overall Price being evaluated) x 10 (rounded to two decimal places) = commercial score.  </w:t>
      </w:r>
      <w:bookmarkEnd w:id="7"/>
    </w:p>
    <w:p xmlns:wp14="http://schemas.microsoft.com/office/word/2010/wordml" w:rsidRPr="00176253" w:rsidR="007E7CC1" w:rsidP="007E7CC1" w:rsidRDefault="007E7CC1" w14:paraId="161BD0DB" wp14:textId="77777777">
      <w:pPr>
        <w:rPr>
          <w:rFonts w:cs="Arial"/>
          <w:sz w:val="21"/>
          <w:szCs w:val="21"/>
        </w:rPr>
      </w:pPr>
      <w:r w:rsidRPr="00176253">
        <w:rPr>
          <w:rFonts w:cs="Arial"/>
          <w:sz w:val="21"/>
          <w:szCs w:val="21"/>
        </w:rPr>
        <w:t>1</w:t>
      </w:r>
      <w:r>
        <w:rPr>
          <w:rFonts w:cs="Arial"/>
          <w:sz w:val="21"/>
          <w:szCs w:val="21"/>
        </w:rPr>
        <w:t>3</w:t>
      </w:r>
      <w:r w:rsidRPr="00176253">
        <w:rPr>
          <w:rFonts w:cs="Arial"/>
          <w:sz w:val="21"/>
          <w:szCs w:val="21"/>
        </w:rPr>
        <w:t>.5</w:t>
      </w:r>
      <w:r w:rsidRPr="00176253">
        <w:rPr>
          <w:rFonts w:cs="Arial"/>
          <w:sz w:val="21"/>
          <w:szCs w:val="21"/>
        </w:rPr>
        <w:tab/>
      </w:r>
      <w:r w:rsidRPr="00176253">
        <w:rPr>
          <w:rFonts w:cs="Arial"/>
          <w:sz w:val="21"/>
          <w:szCs w:val="21"/>
          <w:u w:val="single"/>
        </w:rPr>
        <w:t>Moderation and application of weightings</w:t>
      </w:r>
      <w:r w:rsidRPr="00176253">
        <w:rPr>
          <w:rFonts w:cs="Arial"/>
          <w:sz w:val="21"/>
          <w:szCs w:val="21"/>
        </w:rPr>
        <w:t xml:space="preserve"> – The evaluation panel appointed for this </w:t>
      </w:r>
      <w:r>
        <w:rPr>
          <w:rFonts w:cs="Arial"/>
          <w:sz w:val="21"/>
          <w:szCs w:val="21"/>
        </w:rPr>
        <w:t>P</w:t>
      </w:r>
      <w:r w:rsidRPr="00176253">
        <w:rPr>
          <w:rFonts w:cs="Arial"/>
          <w:sz w:val="21"/>
          <w:szCs w:val="21"/>
        </w:rPr>
        <w:t xml:space="preserve">rocurement </w:t>
      </w:r>
      <w:r>
        <w:rPr>
          <w:rFonts w:cs="Arial"/>
          <w:sz w:val="21"/>
          <w:szCs w:val="21"/>
        </w:rPr>
        <w:t xml:space="preserve">Process </w:t>
      </w:r>
      <w:r w:rsidRPr="00176253">
        <w:rPr>
          <w:rFonts w:cs="Arial"/>
          <w:sz w:val="21"/>
          <w:szCs w:val="21"/>
        </w:rPr>
        <w:t xml:space="preserve">will meet to agree and moderate scores for each award criteria. Final scores in terms of a percentage of the overall </w:t>
      </w:r>
      <w:r>
        <w:rPr>
          <w:rFonts w:cs="Arial"/>
          <w:sz w:val="21"/>
          <w:szCs w:val="21"/>
        </w:rPr>
        <w:t>Proposal</w:t>
      </w:r>
      <w:r w:rsidRPr="00176253">
        <w:rPr>
          <w:rFonts w:cs="Arial"/>
          <w:sz w:val="21"/>
          <w:szCs w:val="21"/>
        </w:rPr>
        <w:t xml:space="preserve"> score will be obtained by applying the relevant weighting factors set out as part of the award criteria table above. The percentage scores for each award criteria will be amalgamated to give a percentage score out of 100. </w:t>
      </w:r>
    </w:p>
    <w:p xmlns:wp14="http://schemas.microsoft.com/office/word/2010/wordml" w:rsidR="007E7CC1" w:rsidP="007E7CC1" w:rsidRDefault="007E7CC1" w14:paraId="74048B68" wp14:textId="77777777">
      <w:pPr>
        <w:rPr>
          <w:rFonts w:cs="Arial"/>
          <w:sz w:val="21"/>
          <w:szCs w:val="21"/>
        </w:rPr>
      </w:pPr>
      <w:r w:rsidRPr="00176253">
        <w:rPr>
          <w:rFonts w:cs="Arial"/>
          <w:sz w:val="21"/>
          <w:szCs w:val="21"/>
        </w:rPr>
        <w:t>1</w:t>
      </w:r>
      <w:r>
        <w:rPr>
          <w:rFonts w:cs="Arial"/>
          <w:sz w:val="21"/>
          <w:szCs w:val="21"/>
        </w:rPr>
        <w:t>3</w:t>
      </w:r>
      <w:r w:rsidRPr="00176253">
        <w:rPr>
          <w:rFonts w:cs="Arial"/>
          <w:sz w:val="21"/>
          <w:szCs w:val="21"/>
        </w:rPr>
        <w:t>.6</w:t>
      </w:r>
      <w:r w:rsidRPr="00176253">
        <w:rPr>
          <w:rFonts w:cs="Arial"/>
          <w:sz w:val="21"/>
          <w:szCs w:val="21"/>
        </w:rPr>
        <w:tab/>
      </w:r>
      <w:r w:rsidRPr="005A525F">
        <w:rPr>
          <w:rFonts w:cs="Arial"/>
          <w:sz w:val="21"/>
          <w:szCs w:val="21"/>
          <w:u w:val="single"/>
        </w:rPr>
        <w:t xml:space="preserve">The </w:t>
      </w:r>
      <w:r>
        <w:rPr>
          <w:rFonts w:cs="Arial"/>
          <w:sz w:val="21"/>
          <w:szCs w:val="21"/>
          <w:u w:val="single"/>
        </w:rPr>
        <w:t>W</w:t>
      </w:r>
      <w:r w:rsidRPr="005A525F">
        <w:rPr>
          <w:rFonts w:cs="Arial"/>
          <w:sz w:val="21"/>
          <w:szCs w:val="21"/>
          <w:u w:val="single"/>
        </w:rPr>
        <w:t>inning Proposal</w:t>
      </w:r>
      <w:r w:rsidRPr="006A5595">
        <w:rPr>
          <w:rFonts w:cs="Arial"/>
          <w:sz w:val="21"/>
          <w:szCs w:val="21"/>
          <w:u w:val="single"/>
        </w:rPr>
        <w:t>(s)</w:t>
      </w:r>
      <w:r w:rsidRPr="006A5595">
        <w:rPr>
          <w:rFonts w:cs="Arial"/>
          <w:sz w:val="21"/>
          <w:szCs w:val="21"/>
        </w:rPr>
        <w:t xml:space="preserve"> - </w:t>
      </w:r>
      <w:r w:rsidRPr="00E720C6">
        <w:rPr>
          <w:rFonts w:cs="Arial"/>
          <w:sz w:val="21"/>
          <w:szCs w:val="21"/>
          <w:highlight w:val="yellow"/>
        </w:rPr>
        <w:t>The winning Proposal shall be the Proposal scoring the highest percentage score out of 100</w:t>
      </w:r>
      <w:r w:rsidRPr="006A5595">
        <w:rPr>
          <w:rFonts w:cs="Arial"/>
          <w:sz w:val="21"/>
          <w:szCs w:val="21"/>
        </w:rPr>
        <w:t xml:space="preserve"> when applying the above evaluation methodology, which is als</w:t>
      </w:r>
      <w:r>
        <w:rPr>
          <w:rFonts w:cs="Arial"/>
          <w:sz w:val="21"/>
          <w:szCs w:val="21"/>
        </w:rPr>
        <w:t>o</w:t>
      </w:r>
      <w:r w:rsidRPr="006A5595">
        <w:rPr>
          <w:rFonts w:cs="Arial"/>
          <w:sz w:val="21"/>
          <w:szCs w:val="21"/>
        </w:rPr>
        <w:t xml:space="preserve"> supported by any required verification evidence (to include, without limitation, any updated information)]</w:t>
      </w:r>
      <w:r w:rsidRPr="00FF34A6">
        <w:rPr>
          <w:rFonts w:cs="Arial"/>
          <w:sz w:val="21"/>
          <w:szCs w:val="21"/>
        </w:rPr>
        <w:t xml:space="preserve"> </w:t>
      </w:r>
      <w:r w:rsidRPr="00176253">
        <w:rPr>
          <w:rFonts w:cs="Arial"/>
          <w:sz w:val="21"/>
          <w:szCs w:val="21"/>
        </w:rPr>
        <w:t xml:space="preserve">obtained by the Authority relating to any self-certification or other requirements referred to </w:t>
      </w:r>
      <w:r>
        <w:rPr>
          <w:rFonts w:cs="Arial"/>
          <w:sz w:val="21"/>
          <w:szCs w:val="21"/>
        </w:rPr>
        <w:t>at any time in this Procurement Process</w:t>
      </w:r>
      <w:r w:rsidRPr="00176253">
        <w:rPr>
          <w:rFonts w:cs="Arial"/>
          <w:sz w:val="21"/>
          <w:szCs w:val="21"/>
        </w:rPr>
        <w:t xml:space="preserve">. </w:t>
      </w:r>
    </w:p>
    <w:p xmlns:wp14="http://schemas.microsoft.com/office/word/2010/wordml" w:rsidRPr="002D3522" w:rsidR="007A17CF" w:rsidP="00BA05B2" w:rsidRDefault="007A17CF" w14:paraId="1E8E3A9D" wp14:textId="77777777">
      <w:pPr>
        <w:rPr>
          <w:rFonts w:cs="Arial"/>
          <w:b/>
          <w:sz w:val="24"/>
          <w:szCs w:val="24"/>
          <w:u w:val="single"/>
        </w:rPr>
      </w:pPr>
      <w:r w:rsidRPr="002D3522">
        <w:rPr>
          <w:rFonts w:cs="Arial"/>
          <w:b/>
          <w:sz w:val="24"/>
          <w:szCs w:val="24"/>
          <w:u w:val="single"/>
        </w:rPr>
        <w:t>List of Annexes</w:t>
      </w:r>
      <w:r w:rsidRPr="002D3522" w:rsidR="00111E24">
        <w:rPr>
          <w:rFonts w:cs="Arial"/>
          <w:b/>
          <w:sz w:val="24"/>
          <w:szCs w:val="24"/>
          <w:u w:val="single"/>
        </w:rPr>
        <w:t xml:space="preserve"> forming part of this </w:t>
      </w:r>
      <w:r w:rsidRPr="002D3522" w:rsidR="00BA05B2">
        <w:rPr>
          <w:rFonts w:cs="Arial"/>
          <w:b/>
          <w:sz w:val="24"/>
          <w:szCs w:val="24"/>
          <w:u w:val="single"/>
        </w:rPr>
        <w:t xml:space="preserve">RFP </w:t>
      </w:r>
      <w:r w:rsidRPr="002D3522" w:rsidR="00111E24">
        <w:rPr>
          <w:rFonts w:cs="Arial"/>
          <w:b/>
          <w:sz w:val="24"/>
          <w:szCs w:val="24"/>
          <w:u w:val="single"/>
        </w:rPr>
        <w:t>(</w:t>
      </w:r>
      <w:r w:rsidRPr="002D3522">
        <w:rPr>
          <w:rFonts w:cs="Arial"/>
          <w:b/>
          <w:sz w:val="24"/>
          <w:szCs w:val="24"/>
          <w:u w:val="single"/>
        </w:rPr>
        <w:t>issued as separate documents):</w:t>
      </w:r>
    </w:p>
    <w:p xmlns:wp14="http://schemas.microsoft.com/office/word/2010/wordml" w:rsidRPr="002D3522" w:rsidR="007A17CF" w:rsidP="007A17CF" w:rsidRDefault="007A17CF" w14:paraId="62287234" wp14:textId="77777777">
      <w:pPr>
        <w:rPr>
          <w:rFonts w:cs="Arial"/>
          <w:b/>
          <w:sz w:val="24"/>
          <w:szCs w:val="24"/>
        </w:rPr>
      </w:pPr>
      <w:r w:rsidRPr="002D3522">
        <w:rPr>
          <w:rFonts w:cs="Arial"/>
          <w:b/>
          <w:sz w:val="24"/>
          <w:szCs w:val="24"/>
        </w:rPr>
        <w:t>Annex 1 - Terms and Conditions of Contract</w:t>
      </w:r>
    </w:p>
    <w:p xmlns:wp14="http://schemas.microsoft.com/office/word/2010/wordml" w:rsidRPr="00176253" w:rsidR="007E7CC1" w:rsidP="007E7CC1" w:rsidRDefault="007E7CC1" w14:paraId="63A90FDE" wp14:textId="77777777">
      <w:pPr>
        <w:rPr>
          <w:rFonts w:cs="Arial"/>
          <w:b/>
          <w:sz w:val="24"/>
          <w:szCs w:val="24"/>
          <w:u w:val="single"/>
        </w:rPr>
      </w:pPr>
      <w:r w:rsidRPr="00176253">
        <w:rPr>
          <w:rFonts w:cs="Arial"/>
          <w:b/>
          <w:sz w:val="24"/>
          <w:szCs w:val="24"/>
        </w:rPr>
        <w:t xml:space="preserve">Annex </w:t>
      </w:r>
      <w:r>
        <w:rPr>
          <w:rFonts w:cs="Arial"/>
          <w:b/>
          <w:sz w:val="24"/>
          <w:szCs w:val="24"/>
        </w:rPr>
        <w:t>2</w:t>
      </w:r>
      <w:r w:rsidRPr="00176253">
        <w:rPr>
          <w:rFonts w:cs="Arial"/>
          <w:b/>
          <w:sz w:val="24"/>
          <w:szCs w:val="24"/>
        </w:rPr>
        <w:t xml:space="preserve"> – Supplier </w:t>
      </w:r>
      <w:r>
        <w:rPr>
          <w:rFonts w:cs="Arial"/>
          <w:b/>
          <w:sz w:val="24"/>
          <w:szCs w:val="24"/>
        </w:rPr>
        <w:t>Proposal</w:t>
      </w:r>
    </w:p>
    <w:p xmlns:wp14="http://schemas.microsoft.com/office/word/2010/wordml" w:rsidRPr="00176253" w:rsidR="007E7CC1" w:rsidP="007E7CC1" w:rsidRDefault="007E7CC1" w14:paraId="4441ADBF" wp14:textId="77777777">
      <w:pPr>
        <w:rPr>
          <w:rFonts w:cs="Arial"/>
          <w:b/>
          <w:sz w:val="24"/>
          <w:szCs w:val="24"/>
        </w:rPr>
      </w:pPr>
      <w:r w:rsidRPr="00176253">
        <w:rPr>
          <w:rFonts w:cs="Arial"/>
          <w:b/>
          <w:sz w:val="24"/>
          <w:szCs w:val="24"/>
        </w:rPr>
        <w:t xml:space="preserve">Annex </w:t>
      </w:r>
      <w:r>
        <w:rPr>
          <w:rFonts w:cs="Arial"/>
          <w:b/>
          <w:sz w:val="24"/>
          <w:szCs w:val="24"/>
        </w:rPr>
        <w:t>3</w:t>
      </w:r>
      <w:r w:rsidRPr="00176253">
        <w:rPr>
          <w:rFonts w:cs="Arial"/>
          <w:b/>
          <w:sz w:val="24"/>
          <w:szCs w:val="24"/>
        </w:rPr>
        <w:t xml:space="preserve"> – Pricing Approach</w:t>
      </w:r>
    </w:p>
    <w:sectPr w:rsidRPr="00176253" w:rsidR="007E7CC1" w:rsidSect="000015D7">
      <w:footerReference w:type="default" r:id="rId26"/>
      <w:pgSz w:w="11909" w:h="16834" w:orient="portrait" w:code="9"/>
      <w:pgMar w:top="851" w:right="994" w:bottom="993" w:left="993" w:header="720" w:footer="1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9D7D95" w:rsidRDefault="009D7D95" w14:paraId="1DA6542E" wp14:textId="77777777">
      <w:r>
        <w:separator/>
      </w:r>
    </w:p>
  </w:endnote>
  <w:endnote w:type="continuationSeparator" w:id="0">
    <w:p xmlns:wp14="http://schemas.microsoft.com/office/word/2010/wordml" w:rsidR="009D7D95" w:rsidRDefault="009D7D95" w14:paraId="3041E394"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itish Council Sans">
    <w:charset w:val="EE"/>
    <w:family w:val="swiss"/>
    <w:pitch w:val="variable"/>
    <w:sig w:usb0="800002A7" w:usb1="0000004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3192"/>
      <w:gridCol w:w="3192"/>
      <w:gridCol w:w="3192"/>
    </w:tblGrid>
    <w:tr xmlns:wp14="http://schemas.microsoft.com/office/word/2010/wordml" w:rsidR="007A17CF" w14:paraId="4C0004A5" wp14:textId="77777777">
      <w:trPr>
        <w:trHeight w:val="140"/>
      </w:trPr>
      <w:tc>
        <w:tcPr>
          <w:tcW w:w="3192" w:type="dxa"/>
        </w:tcPr>
        <w:p w:rsidR="007A17CF" w:rsidRDefault="00D4107F" w14:paraId="62A4857B" wp14:textId="77777777">
          <w:pPr>
            <w:pStyle w:val="Footer"/>
            <w:rPr>
              <w:sz w:val="16"/>
            </w:rPr>
          </w:pPr>
          <w:r>
            <w:rPr>
              <w:snapToGrid w:val="0"/>
              <w:sz w:val="16"/>
            </w:rPr>
            <w:t xml:space="preserve">British Council </w:t>
          </w:r>
          <w:r w:rsidR="0034392E">
            <w:rPr>
              <w:snapToGrid w:val="0"/>
              <w:sz w:val="16"/>
            </w:rPr>
            <w:t>RFP</w:t>
          </w:r>
        </w:p>
      </w:tc>
      <w:tc>
        <w:tcPr>
          <w:tcW w:w="3192" w:type="dxa"/>
        </w:tcPr>
        <w:p w:rsidR="007A17CF" w:rsidRDefault="007A17CF" w14:paraId="4590CB77" wp14:textId="77777777">
          <w:pPr>
            <w:pStyle w:val="Footer"/>
            <w:jc w:val="center"/>
          </w:pPr>
          <w:r>
            <w:rPr>
              <w:rStyle w:val="PageNumber"/>
            </w:rPr>
            <w:fldChar w:fldCharType="begin"/>
          </w:r>
          <w:r>
            <w:rPr>
              <w:rStyle w:val="PageNumber"/>
            </w:rPr>
            <w:instrText xml:space="preserve"> PAGE </w:instrText>
          </w:r>
          <w:r>
            <w:rPr>
              <w:rStyle w:val="PageNumber"/>
            </w:rPr>
            <w:fldChar w:fldCharType="separate"/>
          </w:r>
          <w:r w:rsidR="00DA26EB">
            <w:rPr>
              <w:rStyle w:val="PageNumber"/>
              <w:noProof/>
            </w:rPr>
            <w:t>1</w:t>
          </w:r>
          <w:r>
            <w:rPr>
              <w:rStyle w:val="PageNumber"/>
            </w:rPr>
            <w:fldChar w:fldCharType="end"/>
          </w:r>
        </w:p>
      </w:tc>
      <w:tc>
        <w:tcPr>
          <w:tcW w:w="3192" w:type="dxa"/>
        </w:tcPr>
        <w:p w:rsidR="007A17CF" w:rsidRDefault="007A17CF" w14:paraId="7DF4E37C" wp14:textId="77777777">
          <w:pPr>
            <w:pStyle w:val="Footer"/>
            <w:rPr>
              <w:sz w:val="16"/>
            </w:rPr>
          </w:pPr>
        </w:p>
      </w:tc>
    </w:tr>
  </w:tbl>
  <w:p xmlns:wp14="http://schemas.microsoft.com/office/word/2010/wordml" w:rsidR="007A17CF" w:rsidRDefault="007A17CF" w14:paraId="44FB30F8" wp14:textId="77777777">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9D7D95" w:rsidRDefault="009D7D95" w14:paraId="722B00AE" wp14:textId="77777777">
      <w:r>
        <w:separator/>
      </w:r>
    </w:p>
  </w:footnote>
  <w:footnote w:type="continuationSeparator" w:id="0">
    <w:p xmlns:wp14="http://schemas.microsoft.com/office/word/2010/wordml" w:rsidR="009D7D95" w:rsidRDefault="009D7D95" w14:paraId="42C6D796" wp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7470A"/>
    <w:multiLevelType w:val="hybridMultilevel"/>
    <w:tmpl w:val="1FAC51F4"/>
    <w:lvl w:ilvl="0">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1" w15:restartNumberingAfterBreak="0">
    <w:nsid w:val="0DF471BF"/>
    <w:multiLevelType w:val="hybridMultilevel"/>
    <w:tmpl w:val="F1305B6C"/>
    <w:lvl w:ilvl="0" w:tplc="CDDADE04">
      <w:start w:val="1"/>
      <w:numFmt w:val="bullet"/>
      <w:pStyle w:val="ListParagraph"/>
      <w:lvlText w:val=""/>
      <w:lvlJc w:val="left"/>
      <w:pPr>
        <w:ind w:left="360" w:hanging="360"/>
      </w:pPr>
      <w:rPr>
        <w:rFonts w:hint="default" w:ascii="Symbol" w:hAnsi="Symbol"/>
      </w:rPr>
    </w:lvl>
    <w:lvl w:ilvl="1" w:tplc="A5F66568">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13706080"/>
    <w:multiLevelType w:val="multilevel"/>
    <w:tmpl w:val="A6989640"/>
    <w:lvl w:ilvl="0">
      <w:start w:val="1"/>
      <w:numFmt w:val="decimal"/>
      <w:lvlText w:val="%1"/>
      <w:lvlJc w:val="left"/>
      <w:pPr>
        <w:tabs>
          <w:tab w:val="num" w:pos="720"/>
        </w:tabs>
        <w:ind w:left="720" w:hanging="720"/>
      </w:pPr>
      <w:rPr>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upperLetter"/>
      <w:lvlText w:val="(%4)"/>
      <w:lvlJc w:val="left"/>
      <w:pPr>
        <w:tabs>
          <w:tab w:val="num" w:pos="2880"/>
        </w:tabs>
        <w:ind w:left="2880" w:hanging="720"/>
      </w:pPr>
      <w:rPr>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600"/>
        </w:tabs>
        <w:ind w:left="3600" w:hanging="720"/>
      </w:pPr>
      <w:rPr>
        <w:b w:val="0"/>
        <w:i w:val="0"/>
        <w:sz w:val="24"/>
        <w:u w:val="none"/>
      </w:rPr>
    </w:lvl>
    <w:lvl w:ilvl="5">
      <w:start w:val="1"/>
      <w:numFmt w:val="lowerLetter"/>
      <w:lvlText w:val="%6)"/>
      <w:lvlJc w:val="left"/>
      <w:pPr>
        <w:tabs>
          <w:tab w:val="num" w:pos="4320"/>
        </w:tabs>
        <w:ind w:left="4320" w:hanging="720"/>
      </w:pPr>
      <w:rPr>
        <w:b w:val="0"/>
        <w:i w:val="0"/>
        <w:sz w:val="24"/>
        <w:u w:val="none"/>
      </w:rPr>
    </w:lvl>
    <w:lvl w:ilvl="6">
      <w:start w:val="1"/>
      <w:numFmt w:val="lowerRoman"/>
      <w:lvlText w:val="%7)"/>
      <w:lvlJc w:val="left"/>
      <w:pPr>
        <w:tabs>
          <w:tab w:val="num" w:pos="5040"/>
        </w:tabs>
        <w:ind w:left="5040" w:hanging="720"/>
      </w:pPr>
    </w:lvl>
    <w:lvl w:ilvl="7">
      <w:start w:val="1"/>
      <w:numFmt w:val="upperLetter"/>
      <w:pStyle w:val="MRLMA8"/>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45A7377"/>
    <w:multiLevelType w:val="hybridMultilevel"/>
    <w:tmpl w:val="F2509C28"/>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53A79DF"/>
    <w:multiLevelType w:val="multilevel"/>
    <w:tmpl w:val="0CB869B4"/>
    <w:lvl w:ilvl="0">
      <w:start w:val="1"/>
      <w:numFmt w:val="decimal"/>
      <w:pStyle w:val="MRNoHead1"/>
      <w:lvlText w:val="%1"/>
      <w:lvlJc w:val="left"/>
      <w:pPr>
        <w:tabs>
          <w:tab w:val="num" w:pos="720"/>
        </w:tabs>
        <w:ind w:left="720" w:hanging="720"/>
      </w:pPr>
      <w:rPr>
        <w:b w:val="0"/>
        <w:i w:val="0"/>
        <w:caps w:val="0"/>
        <w:small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RNoHead2"/>
      <w:lvlText w:val="%1.%2"/>
      <w:lvlJc w:val="left"/>
      <w:pPr>
        <w:tabs>
          <w:tab w:val="num" w:pos="1440"/>
        </w:tabs>
        <w:ind w:left="1440" w:hanging="720"/>
      </w:pPr>
    </w:lvl>
    <w:lvl w:ilvl="2">
      <w:start w:val="1"/>
      <w:numFmt w:val="decimal"/>
      <w:pStyle w:val="MRNoHead3"/>
      <w:lvlText w:val="%1.%2.%3"/>
      <w:lvlJc w:val="left"/>
      <w:pPr>
        <w:tabs>
          <w:tab w:val="num" w:pos="2520"/>
        </w:tabs>
        <w:ind w:left="2520" w:hanging="1080"/>
      </w:pPr>
    </w:lvl>
    <w:lvl w:ilvl="3">
      <w:start w:val="1"/>
      <w:numFmt w:val="lowerRoman"/>
      <w:pStyle w:val="MRNoHead4"/>
      <w:lvlText w:val="(%4)"/>
      <w:lvlJc w:val="left"/>
      <w:pPr>
        <w:tabs>
          <w:tab w:val="num" w:pos="3240"/>
        </w:tabs>
        <w:ind w:left="3240" w:hanging="720"/>
      </w:pPr>
      <w:rPr>
        <w:b w:val="0"/>
        <w:i w:val="0"/>
        <w:caps w:val="0"/>
        <w:small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MRNoHead5"/>
      <w:lvlText w:val="(%5)"/>
      <w:lvlJc w:val="left"/>
      <w:pPr>
        <w:tabs>
          <w:tab w:val="num" w:pos="3960"/>
        </w:tabs>
        <w:ind w:left="3960" w:hanging="720"/>
      </w:pPr>
      <w:rPr>
        <w:b w:val="0"/>
        <w:i w:val="0"/>
        <w:sz w:val="22"/>
        <w:szCs w:val="22"/>
        <w:u w:val="none"/>
      </w:rPr>
    </w:lvl>
    <w:lvl w:ilvl="5">
      <w:start w:val="1"/>
      <w:numFmt w:val="decimal"/>
      <w:pStyle w:val="MRNoHead6"/>
      <w:lvlText w:val="%6)"/>
      <w:lvlJc w:val="left"/>
      <w:pPr>
        <w:tabs>
          <w:tab w:val="num" w:pos="4680"/>
        </w:tabs>
        <w:ind w:left="4680" w:hanging="720"/>
      </w:pPr>
      <w:rPr>
        <w:b w:val="0"/>
        <w:i w:val="0"/>
        <w:sz w:val="22"/>
        <w:szCs w:val="22"/>
        <w:u w:val="none"/>
      </w:rPr>
    </w:lvl>
    <w:lvl w:ilvl="6">
      <w:start w:val="1"/>
      <w:numFmt w:val="lowerLetter"/>
      <w:pStyle w:val="MRNoHead7"/>
      <w:lvlText w:val="%7)"/>
      <w:lvlJc w:val="left"/>
      <w:pPr>
        <w:tabs>
          <w:tab w:val="num" w:pos="5400"/>
        </w:tabs>
        <w:ind w:left="5400" w:hanging="720"/>
      </w:pPr>
    </w:lvl>
    <w:lvl w:ilvl="7">
      <w:start w:val="1"/>
      <w:numFmt w:val="lowerRoman"/>
      <w:pStyle w:val="MRNoHead8"/>
      <w:lvlText w:val="%8)"/>
      <w:lvlJc w:val="left"/>
      <w:pPr>
        <w:tabs>
          <w:tab w:val="num" w:pos="6120"/>
        </w:tabs>
        <w:ind w:left="6120" w:hanging="720"/>
      </w:pPr>
    </w:lvl>
    <w:lvl w:ilvl="8">
      <w:start w:val="1"/>
      <w:numFmt w:val="upperLetter"/>
      <w:pStyle w:val="MRNoHead9"/>
      <w:lvlText w:val="%9)"/>
      <w:lvlJc w:val="left"/>
      <w:pPr>
        <w:tabs>
          <w:tab w:val="num" w:pos="6840"/>
        </w:tabs>
        <w:ind w:left="6840" w:hanging="720"/>
      </w:pPr>
    </w:lvl>
  </w:abstractNum>
  <w:abstractNum w:abstractNumId="5" w15:restartNumberingAfterBreak="0">
    <w:nsid w:val="15AC0F3F"/>
    <w:multiLevelType w:val="hybridMultilevel"/>
    <w:tmpl w:val="3D44A340"/>
    <w:lvl w:ilvl="0">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6" w15:restartNumberingAfterBreak="0">
    <w:nsid w:val="192B334B"/>
    <w:multiLevelType w:val="hybridMultilevel"/>
    <w:tmpl w:val="BD0E57C2"/>
    <w:lvl w:ilvl="0">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7" w15:restartNumberingAfterBreak="0">
    <w:nsid w:val="1CCB3C6C"/>
    <w:multiLevelType w:val="multilevel"/>
    <w:tmpl w:val="7F6A9394"/>
    <w:lvl w:ilvl="0">
      <w:start w:val="1"/>
      <w:numFmt w:val="bullet"/>
      <w:lvlText w:val=""/>
      <w:lvlJc w:val="left"/>
      <w:pPr>
        <w:tabs>
          <w:tab w:val="num" w:pos="1080"/>
        </w:tabs>
        <w:ind w:left="1080" w:hanging="360"/>
      </w:pPr>
      <w:rPr>
        <w:rFonts w:hint="default" w:ascii="Symbol" w:hAnsi="Symbol"/>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
      <w:lvlJc w:val="left"/>
      <w:pPr>
        <w:tabs>
          <w:tab w:val="num" w:pos="2520"/>
        </w:tabs>
        <w:ind w:left="2520" w:hanging="360"/>
      </w:pPr>
      <w:rPr>
        <w:rFonts w:hint="default" w:ascii="Wingdings" w:hAnsi="Wingdings"/>
        <w:sz w:val="20"/>
      </w:rPr>
    </w:lvl>
    <w:lvl w:ilvl="3" w:tentative="1">
      <w:start w:val="1"/>
      <w:numFmt w:val="bullet"/>
      <w:lvlText w:val=""/>
      <w:lvlJc w:val="left"/>
      <w:pPr>
        <w:tabs>
          <w:tab w:val="num" w:pos="3240"/>
        </w:tabs>
        <w:ind w:left="3240" w:hanging="360"/>
      </w:pPr>
      <w:rPr>
        <w:rFonts w:hint="default" w:ascii="Wingdings" w:hAnsi="Wingdings"/>
        <w:sz w:val="20"/>
      </w:rPr>
    </w:lvl>
    <w:lvl w:ilvl="4" w:tentative="1">
      <w:start w:val="1"/>
      <w:numFmt w:val="bullet"/>
      <w:lvlText w:val=""/>
      <w:lvlJc w:val="left"/>
      <w:pPr>
        <w:tabs>
          <w:tab w:val="num" w:pos="3960"/>
        </w:tabs>
        <w:ind w:left="3960" w:hanging="360"/>
      </w:pPr>
      <w:rPr>
        <w:rFonts w:hint="default" w:ascii="Wingdings" w:hAnsi="Wingdings"/>
        <w:sz w:val="20"/>
      </w:rPr>
    </w:lvl>
    <w:lvl w:ilvl="5" w:tentative="1">
      <w:start w:val="1"/>
      <w:numFmt w:val="bullet"/>
      <w:lvlText w:val=""/>
      <w:lvlJc w:val="left"/>
      <w:pPr>
        <w:tabs>
          <w:tab w:val="num" w:pos="4680"/>
        </w:tabs>
        <w:ind w:left="4680" w:hanging="360"/>
      </w:pPr>
      <w:rPr>
        <w:rFonts w:hint="default" w:ascii="Wingdings" w:hAnsi="Wingdings"/>
        <w:sz w:val="20"/>
      </w:rPr>
    </w:lvl>
    <w:lvl w:ilvl="6" w:tentative="1">
      <w:start w:val="1"/>
      <w:numFmt w:val="bullet"/>
      <w:lvlText w:val=""/>
      <w:lvlJc w:val="left"/>
      <w:pPr>
        <w:tabs>
          <w:tab w:val="num" w:pos="5400"/>
        </w:tabs>
        <w:ind w:left="5400" w:hanging="360"/>
      </w:pPr>
      <w:rPr>
        <w:rFonts w:hint="default" w:ascii="Wingdings" w:hAnsi="Wingdings"/>
        <w:sz w:val="20"/>
      </w:rPr>
    </w:lvl>
    <w:lvl w:ilvl="7" w:tentative="1">
      <w:start w:val="1"/>
      <w:numFmt w:val="bullet"/>
      <w:lvlText w:val=""/>
      <w:lvlJc w:val="left"/>
      <w:pPr>
        <w:tabs>
          <w:tab w:val="num" w:pos="6120"/>
        </w:tabs>
        <w:ind w:left="6120" w:hanging="360"/>
      </w:pPr>
      <w:rPr>
        <w:rFonts w:hint="default" w:ascii="Wingdings" w:hAnsi="Wingdings"/>
        <w:sz w:val="20"/>
      </w:rPr>
    </w:lvl>
    <w:lvl w:ilvl="8" w:tentative="1">
      <w:start w:val="1"/>
      <w:numFmt w:val="bullet"/>
      <w:lvlText w:val=""/>
      <w:lvlJc w:val="left"/>
      <w:pPr>
        <w:tabs>
          <w:tab w:val="num" w:pos="6840"/>
        </w:tabs>
        <w:ind w:left="6840" w:hanging="360"/>
      </w:pPr>
      <w:rPr>
        <w:rFonts w:hint="default" w:ascii="Wingdings" w:hAnsi="Wingdings"/>
        <w:sz w:val="20"/>
      </w:rPr>
    </w:lvl>
  </w:abstractNum>
  <w:abstractNum w:abstractNumId="8" w15:restartNumberingAfterBreak="0">
    <w:nsid w:val="1EA604E3"/>
    <w:multiLevelType w:val="multilevel"/>
    <w:tmpl w:val="E8BC2688"/>
    <w:lvl w:ilvl="0">
      <w:start w:val="1"/>
      <w:numFmt w:val="decimal"/>
      <w:pStyle w:val="MRSchedPara1"/>
      <w:lvlText w:val="%1"/>
      <w:lvlJc w:val="left"/>
      <w:pPr>
        <w:tabs>
          <w:tab w:val="num" w:pos="720"/>
        </w:tabs>
        <w:ind w:left="720" w:hanging="720"/>
      </w:pPr>
      <w:rPr>
        <w:rFonts w:hint="default"/>
        <w:u w:val="none"/>
      </w:rPr>
    </w:lvl>
    <w:lvl w:ilvl="1">
      <w:start w:val="1"/>
      <w:numFmt w:val="decimal"/>
      <w:pStyle w:val="MRSchedPara2"/>
      <w:lvlText w:val="%1.%2"/>
      <w:lvlJc w:val="left"/>
      <w:pPr>
        <w:tabs>
          <w:tab w:val="num" w:pos="720"/>
        </w:tabs>
        <w:ind w:left="720" w:hanging="720"/>
      </w:pPr>
      <w:rPr>
        <w:rFonts w:hint="default"/>
        <w:u w:val="none"/>
      </w:rPr>
    </w:lvl>
    <w:lvl w:ilvl="2">
      <w:start w:val="1"/>
      <w:numFmt w:val="decimal"/>
      <w:pStyle w:val="MRSchedPara3"/>
      <w:lvlText w:val="%1.%2.%3"/>
      <w:lvlJc w:val="left"/>
      <w:pPr>
        <w:tabs>
          <w:tab w:val="num" w:pos="1800"/>
        </w:tabs>
        <w:ind w:left="1800" w:hanging="1080"/>
      </w:pPr>
      <w:rPr>
        <w:rFonts w:hint="default"/>
        <w:u w:val="none"/>
      </w:rPr>
    </w:lvl>
    <w:lvl w:ilvl="3">
      <w:start w:val="1"/>
      <w:numFmt w:val="lowerRoman"/>
      <w:pStyle w:val="MRSchedPara4"/>
      <w:lvlText w:val="(%4)"/>
      <w:lvlJc w:val="left"/>
      <w:pPr>
        <w:tabs>
          <w:tab w:val="num" w:pos="2520"/>
        </w:tabs>
        <w:ind w:left="2520" w:hanging="720"/>
      </w:pPr>
      <w:rPr>
        <w:rFonts w:hint="default"/>
        <w:u w:val="none"/>
      </w:rPr>
    </w:lvl>
    <w:lvl w:ilvl="4">
      <w:start w:val="1"/>
      <w:numFmt w:val="upperLetter"/>
      <w:pStyle w:val="MRSchedPara5"/>
      <w:lvlText w:val="(%5)"/>
      <w:lvlJc w:val="left"/>
      <w:pPr>
        <w:tabs>
          <w:tab w:val="num" w:pos="3240"/>
        </w:tabs>
        <w:ind w:left="3240" w:hanging="720"/>
      </w:pPr>
      <w:rPr>
        <w:rFonts w:hint="default"/>
        <w:u w:val="none"/>
      </w:rPr>
    </w:lvl>
    <w:lvl w:ilvl="5">
      <w:start w:val="1"/>
      <w:numFmt w:val="decimal"/>
      <w:pStyle w:val="MRSchedPara6"/>
      <w:lvlText w:val="%6)"/>
      <w:lvlJc w:val="left"/>
      <w:pPr>
        <w:tabs>
          <w:tab w:val="num" w:pos="3960"/>
        </w:tabs>
        <w:ind w:left="3960" w:hanging="720"/>
      </w:pPr>
      <w:rPr>
        <w:rFonts w:hint="default" w:ascii="Arial" w:hAnsi="Arial" w:cs="Arial"/>
        <w:b w:val="0"/>
        <w:i w:val="0"/>
        <w:sz w:val="22"/>
        <w:szCs w:val="22"/>
        <w:u w:val="none"/>
      </w:rPr>
    </w:lvl>
    <w:lvl w:ilvl="6">
      <w:start w:val="1"/>
      <w:numFmt w:val="lowerLetter"/>
      <w:pStyle w:val="MRSchedPara7"/>
      <w:lvlText w:val="%7)"/>
      <w:lvlJc w:val="left"/>
      <w:pPr>
        <w:tabs>
          <w:tab w:val="num" w:pos="4680"/>
        </w:tabs>
        <w:ind w:left="4680" w:hanging="720"/>
      </w:pPr>
      <w:rPr>
        <w:rFonts w:hint="default" w:ascii="Arial" w:hAnsi="Arial" w:cs="Arial"/>
        <w:b w:val="0"/>
        <w:i w:val="0"/>
        <w:sz w:val="22"/>
        <w:szCs w:val="22"/>
        <w:u w:val="none"/>
      </w:rPr>
    </w:lvl>
    <w:lvl w:ilvl="7">
      <w:start w:val="1"/>
      <w:numFmt w:val="lowerRoman"/>
      <w:pStyle w:val="MRSchedPara8"/>
      <w:lvlText w:val="%8)"/>
      <w:lvlJc w:val="left"/>
      <w:pPr>
        <w:tabs>
          <w:tab w:val="num" w:pos="5400"/>
        </w:tabs>
        <w:ind w:left="5400" w:hanging="720"/>
      </w:pPr>
      <w:rPr>
        <w:rFonts w:hint="default" w:ascii="Arial" w:hAnsi="Arial" w:cs="Arial"/>
        <w:b w:val="0"/>
        <w:i w:val="0"/>
        <w:sz w:val="22"/>
        <w:szCs w:val="22"/>
        <w:u w:val="none"/>
      </w:rPr>
    </w:lvl>
    <w:lvl w:ilvl="8">
      <w:start w:val="1"/>
      <w:numFmt w:val="upperLetter"/>
      <w:pStyle w:val="MRSchedPara9"/>
      <w:lvlText w:val="%9)"/>
      <w:lvlJc w:val="left"/>
      <w:pPr>
        <w:tabs>
          <w:tab w:val="num" w:pos="6120"/>
        </w:tabs>
        <w:ind w:left="6120" w:hanging="720"/>
      </w:pPr>
      <w:rPr>
        <w:rFonts w:hint="default" w:ascii="Arial" w:hAnsi="Arial" w:cs="Arial"/>
        <w:b w:val="0"/>
        <w:i w:val="0"/>
        <w:sz w:val="22"/>
        <w:szCs w:val="22"/>
        <w:u w:val="none"/>
      </w:rPr>
    </w:lvl>
  </w:abstractNum>
  <w:abstractNum w:abstractNumId="9" w15:restartNumberingAfterBreak="0">
    <w:nsid w:val="21EA5160"/>
    <w:multiLevelType w:val="multilevel"/>
    <w:tmpl w:val="B61262D4"/>
    <w:lvl w:ilvl="0">
      <w:start w:val="1"/>
      <w:numFmt w:val="decimal"/>
      <w:pStyle w:val="MRParts"/>
      <w:suff w:val="space"/>
      <w:lvlText w:val="PART %1 - "/>
      <w:lvlJc w:val="right"/>
      <w:pPr>
        <w:ind w:left="1080" w:firstLine="0"/>
      </w:pPr>
      <w:rPr>
        <w:rFonts w:hint="default"/>
        <w:b/>
        <w:i w:val="0"/>
        <w: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22612D31"/>
    <w:multiLevelType w:val="multilevel"/>
    <w:tmpl w:val="D56E9E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5072BF7"/>
    <w:multiLevelType w:val="multilevel"/>
    <w:tmpl w:val="9D6263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2ADB483D"/>
    <w:multiLevelType w:val="hybridMultilevel"/>
    <w:tmpl w:val="320E9EE0"/>
    <w:lvl w:ilvl="0">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13" w15:restartNumberingAfterBreak="0">
    <w:nsid w:val="2AED031D"/>
    <w:multiLevelType w:val="multilevel"/>
    <w:tmpl w:val="544EBA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3BAB4504"/>
    <w:multiLevelType w:val="hybridMultilevel"/>
    <w:tmpl w:val="C478B4BC"/>
    <w:lvl w:ilvl="0" w:tplc="749C1F5A">
      <w:start w:val="1"/>
      <w:numFmt w:val="bullet"/>
      <w:lvlText w:val=""/>
      <w:lvlJc w:val="left"/>
      <w:pPr>
        <w:ind w:left="1080" w:hanging="360"/>
      </w:pPr>
      <w:rPr>
        <w:rFonts w:hint="default" w:ascii="Symbol" w:hAnsi="Symbol"/>
        <w:color w:val="A5A5A5"/>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429F159B"/>
    <w:multiLevelType w:val="hybridMultilevel"/>
    <w:tmpl w:val="1612FF22"/>
    <w:lvl w:ilvl="0">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16" w15:restartNumberingAfterBreak="0">
    <w:nsid w:val="4C342EE0"/>
    <w:multiLevelType w:val="multilevel"/>
    <w:tmpl w:val="18249368"/>
    <w:lvl w:ilvl="0">
      <w:start w:val="1"/>
      <w:numFmt w:val="decimal"/>
      <w:pStyle w:val="MRheading1"/>
      <w:lvlText w:val="%1"/>
      <w:lvlJc w:val="left"/>
      <w:pPr>
        <w:tabs>
          <w:tab w:val="num" w:pos="720"/>
        </w:tabs>
        <w:ind w:left="720" w:hanging="720"/>
      </w:pPr>
      <w:rPr>
        <w:rFonts w:hint="default"/>
      </w:rPr>
    </w:lvl>
    <w:lvl w:ilvl="1">
      <w:start w:val="1"/>
      <w:numFmt w:val="decimal"/>
      <w:pStyle w:val="MRheading2"/>
      <w:lvlText w:val="%1.%2"/>
      <w:lvlJc w:val="left"/>
      <w:pPr>
        <w:tabs>
          <w:tab w:val="num" w:pos="720"/>
        </w:tabs>
        <w:ind w:left="720" w:hanging="720"/>
      </w:pPr>
      <w:rPr>
        <w:rFonts w:hint="default"/>
      </w:rPr>
    </w:lvl>
    <w:lvl w:ilvl="2">
      <w:start w:val="1"/>
      <w:numFmt w:val="decimal"/>
      <w:pStyle w:val="MRheading3"/>
      <w:lvlText w:val="%1.%2.%3"/>
      <w:lvlJc w:val="left"/>
      <w:pPr>
        <w:tabs>
          <w:tab w:val="num" w:pos="1797"/>
        </w:tabs>
        <w:ind w:left="1797" w:hanging="1077"/>
      </w:pPr>
      <w:rPr>
        <w:rFonts w:hint="default"/>
      </w:rPr>
    </w:lvl>
    <w:lvl w:ilvl="3">
      <w:start w:val="1"/>
      <w:numFmt w:val="lowerRoman"/>
      <w:pStyle w:val="MRheading4"/>
      <w:lvlText w:val="(%4)"/>
      <w:lvlJc w:val="left"/>
      <w:pPr>
        <w:tabs>
          <w:tab w:val="num" w:pos="2517"/>
        </w:tabs>
        <w:ind w:left="2517" w:hanging="720"/>
      </w:pPr>
      <w:rPr>
        <w:rFonts w:hint="default"/>
      </w:rPr>
    </w:lvl>
    <w:lvl w:ilvl="4">
      <w:start w:val="1"/>
      <w:numFmt w:val="upperLetter"/>
      <w:pStyle w:val="MRheading5"/>
      <w:lvlText w:val="(%5)"/>
      <w:lvlJc w:val="left"/>
      <w:pPr>
        <w:tabs>
          <w:tab w:val="num" w:pos="3237"/>
        </w:tabs>
        <w:ind w:left="3237" w:hanging="720"/>
      </w:pPr>
      <w:rPr>
        <w:rFonts w:hint="default"/>
      </w:rPr>
    </w:lvl>
    <w:lvl w:ilvl="5">
      <w:start w:val="1"/>
      <w:numFmt w:val="decimal"/>
      <w:pStyle w:val="MRheading6"/>
      <w:lvlText w:val="%6)"/>
      <w:lvlJc w:val="left"/>
      <w:pPr>
        <w:tabs>
          <w:tab w:val="num" w:pos="3957"/>
        </w:tabs>
        <w:ind w:left="3957" w:hanging="720"/>
      </w:pPr>
      <w:rPr>
        <w:rFonts w:hint="default"/>
      </w:rPr>
    </w:lvl>
    <w:lvl w:ilvl="6">
      <w:start w:val="1"/>
      <w:numFmt w:val="lowerLetter"/>
      <w:pStyle w:val="MRheading7"/>
      <w:lvlText w:val="%7)"/>
      <w:lvlJc w:val="left"/>
      <w:pPr>
        <w:tabs>
          <w:tab w:val="num" w:pos="4677"/>
        </w:tabs>
        <w:ind w:left="4677" w:hanging="720"/>
      </w:pPr>
      <w:rPr>
        <w:rFonts w:hint="default"/>
      </w:rPr>
    </w:lvl>
    <w:lvl w:ilvl="7">
      <w:start w:val="1"/>
      <w:numFmt w:val="lowerRoman"/>
      <w:pStyle w:val="MRheading8"/>
      <w:lvlText w:val="%8)"/>
      <w:lvlJc w:val="left"/>
      <w:pPr>
        <w:tabs>
          <w:tab w:val="num" w:pos="5397"/>
        </w:tabs>
        <w:ind w:left="5397" w:hanging="720"/>
      </w:pPr>
      <w:rPr>
        <w:rFonts w:hint="default"/>
      </w:rPr>
    </w:lvl>
    <w:lvl w:ilvl="8">
      <w:start w:val="1"/>
      <w:numFmt w:val="upperLetter"/>
      <w:pStyle w:val="MRheading9"/>
      <w:lvlText w:val="%9)"/>
      <w:lvlJc w:val="left"/>
      <w:pPr>
        <w:tabs>
          <w:tab w:val="num" w:pos="6117"/>
        </w:tabs>
        <w:ind w:left="6117" w:hanging="720"/>
      </w:pPr>
      <w:rPr>
        <w:rFonts w:hint="default"/>
      </w:rPr>
    </w:lvl>
  </w:abstractNum>
  <w:abstractNum w:abstractNumId="17" w15:restartNumberingAfterBreak="0">
    <w:nsid w:val="4EEA2BE5"/>
    <w:multiLevelType w:val="multilevel"/>
    <w:tmpl w:val="123E575A"/>
    <w:lvl w:ilvl="0">
      <w:start w:val="1"/>
      <w:numFmt w:val="decimal"/>
      <w:pStyle w:val="MRSchedule1"/>
      <w:isLgl/>
      <w:suff w:val="nothing"/>
      <w:lvlText w:val="Schedule %1"/>
      <w:lvlJc w:val="left"/>
      <w:pPr>
        <w:ind w:left="0" w:firstLine="0"/>
      </w:pPr>
      <w:rPr>
        <w:rFonts w:hint="default" w:ascii="Arial" w:hAnsi="Arial" w:cs="Arial"/>
        <w:b/>
        <w:i w:val="0"/>
        <w:caps w:val="0"/>
        <w:strike w:val="0"/>
        <w:dstrike w:val="0"/>
        <w:vanish w:val="0"/>
        <w:sz w:val="22"/>
        <w:szCs w:val="22"/>
        <w:u w:val="singl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0"/>
        </w:tabs>
        <w:ind w:left="1440" w:hanging="720"/>
      </w:pPr>
      <w:rPr>
        <w:rFonts w:hint="default"/>
      </w:rPr>
    </w:lvl>
    <w:lvl w:ilvl="3">
      <w:start w:val="1"/>
      <w:numFmt w:val="upperLetter"/>
      <w:lvlText w:val="(%4)"/>
      <w:lvlJc w:val="left"/>
      <w:pPr>
        <w:tabs>
          <w:tab w:val="num" w:pos="0"/>
        </w:tabs>
        <w:ind w:left="2160" w:hanging="720"/>
      </w:pPr>
      <w:rPr>
        <w:rFonts w:hint="default"/>
      </w:rPr>
    </w:lvl>
    <w:lvl w:ilvl="4">
      <w:start w:val="1"/>
      <w:numFmt w:val="decimal"/>
      <w:lvlText w:val="(%5)"/>
      <w:lvlJc w:val="left"/>
      <w:pPr>
        <w:tabs>
          <w:tab w:val="num" w:pos="0"/>
        </w:tabs>
        <w:ind w:left="2880" w:hanging="720"/>
      </w:pPr>
      <w:rPr>
        <w:rFonts w:hint="default"/>
      </w:rPr>
    </w:lvl>
    <w:lvl w:ilvl="5">
      <w:start w:val="1"/>
      <w:numFmt w:val="lowerLetter"/>
      <w:lvlText w:val="(%6)"/>
      <w:lvlJc w:val="left"/>
      <w:pPr>
        <w:tabs>
          <w:tab w:val="num" w:pos="0"/>
        </w:tabs>
        <w:ind w:left="3600" w:hanging="720"/>
      </w:pPr>
      <w:rPr>
        <w:rFonts w:hint="default"/>
      </w:rPr>
    </w:lvl>
    <w:lvl w:ilvl="6">
      <w:start w:val="1"/>
      <w:numFmt w:val="lowerRoman"/>
      <w:lvlText w:val="(%7)"/>
      <w:lvlJc w:val="left"/>
      <w:pPr>
        <w:tabs>
          <w:tab w:val="num" w:pos="0"/>
        </w:tabs>
        <w:ind w:left="4320" w:hanging="720"/>
      </w:pPr>
      <w:rPr>
        <w:rFonts w:hint="default"/>
      </w:rPr>
    </w:lvl>
    <w:lvl w:ilvl="7">
      <w:start w:val="1"/>
      <w:numFmt w:val="lowerLetter"/>
      <w:lvlText w:val="(%8)"/>
      <w:lvlJc w:val="left"/>
      <w:pPr>
        <w:tabs>
          <w:tab w:val="num" w:pos="0"/>
        </w:tabs>
        <w:ind w:left="5040" w:hanging="720"/>
      </w:pPr>
      <w:rPr>
        <w:rFonts w:hint="default"/>
      </w:rPr>
    </w:lvl>
    <w:lvl w:ilvl="8">
      <w:start w:val="1"/>
      <w:numFmt w:val="lowerRoman"/>
      <w:lvlText w:val="(%9)"/>
      <w:lvlJc w:val="left"/>
      <w:pPr>
        <w:tabs>
          <w:tab w:val="num" w:pos="0"/>
        </w:tabs>
        <w:ind w:left="5760" w:hanging="720"/>
      </w:pPr>
      <w:rPr>
        <w:rFonts w:hint="default"/>
      </w:rPr>
    </w:lvl>
  </w:abstractNum>
  <w:abstractNum w:abstractNumId="18" w15:restartNumberingAfterBreak="0">
    <w:nsid w:val="4FB358F8"/>
    <w:multiLevelType w:val="multilevel"/>
    <w:tmpl w:val="B64E62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59A97894"/>
    <w:multiLevelType w:val="multilevel"/>
    <w:tmpl w:val="433E17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61B65B73"/>
    <w:multiLevelType w:val="multilevel"/>
    <w:tmpl w:val="12ACA1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6A0F0397"/>
    <w:multiLevelType w:val="singleLevel"/>
    <w:tmpl w:val="290872BC"/>
    <w:lvl w:ilvl="0">
      <w:start w:val="1"/>
      <w:numFmt w:val="decimal"/>
      <w:pStyle w:val="MRParties"/>
      <w:lvlText w:val="(%1)"/>
      <w:lvlJc w:val="left"/>
      <w:pPr>
        <w:tabs>
          <w:tab w:val="num" w:pos="720"/>
        </w:tabs>
        <w:ind w:left="720" w:hanging="720"/>
      </w:pPr>
    </w:lvl>
  </w:abstractNum>
  <w:abstractNum w:abstractNumId="22" w15:restartNumberingAfterBreak="0">
    <w:nsid w:val="6C4B38DD"/>
    <w:multiLevelType w:val="singleLevel"/>
    <w:tmpl w:val="3126C3AA"/>
    <w:lvl w:ilvl="0">
      <w:start w:val="1"/>
      <w:numFmt w:val="upperLetter"/>
      <w:pStyle w:val="MRRecital1"/>
      <w:lvlText w:val="(%1)"/>
      <w:lvlJc w:val="left"/>
      <w:pPr>
        <w:tabs>
          <w:tab w:val="num" w:pos="720"/>
        </w:tabs>
        <w:ind w:left="720" w:hanging="720"/>
      </w:pPr>
    </w:lvl>
  </w:abstractNum>
  <w:abstractNum w:abstractNumId="23" w15:restartNumberingAfterBreak="0">
    <w:nsid w:val="6DD8548C"/>
    <w:multiLevelType w:val="multilevel"/>
    <w:tmpl w:val="A50425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6E782E0B"/>
    <w:multiLevelType w:val="singleLevel"/>
    <w:tmpl w:val="E47633DE"/>
    <w:lvl w:ilvl="0">
      <w:start w:val="1"/>
      <w:numFmt w:val="decimal"/>
      <w:pStyle w:val="MRRecital2"/>
      <w:lvlText w:val="%1)"/>
      <w:lvlJc w:val="left"/>
      <w:pPr>
        <w:tabs>
          <w:tab w:val="num" w:pos="1440"/>
        </w:tabs>
        <w:ind w:left="1440" w:hanging="720"/>
      </w:pPr>
    </w:lvl>
  </w:abstractNum>
  <w:abstractNum w:abstractNumId="25" w15:restartNumberingAfterBreak="0">
    <w:nsid w:val="6FD87FC4"/>
    <w:multiLevelType w:val="multilevel"/>
    <w:tmpl w:val="C08A28A2"/>
    <w:lvl w:ilvl="0">
      <w:start w:val="1"/>
      <w:numFmt w:val="decimal"/>
      <w:lvlText w:val="%1"/>
      <w:lvlJc w:val="left"/>
      <w:pPr>
        <w:tabs>
          <w:tab w:val="num" w:pos="720"/>
        </w:tabs>
        <w:ind w:left="720" w:hanging="720"/>
      </w:pPr>
      <w:rPr>
        <w:u w:val="none"/>
      </w:rPr>
    </w:lvl>
    <w:lvl w:ilvl="1">
      <w:start w:val="1"/>
      <w:numFmt w:val="decimal"/>
      <w:lvlText w:val="%1.%2"/>
      <w:lvlJc w:val="left"/>
      <w:pPr>
        <w:tabs>
          <w:tab w:val="num" w:pos="0"/>
        </w:tabs>
        <w:ind w:left="720" w:hanging="720"/>
      </w:pPr>
      <w:rPr>
        <w:u w:val="none"/>
      </w:rPr>
    </w:lvl>
    <w:lvl w:ilvl="2">
      <w:start w:val="1"/>
      <w:numFmt w:val="lowerLetter"/>
      <w:pStyle w:val="Heading3"/>
      <w:lvlText w:val="(%3)"/>
      <w:lvlJc w:val="left"/>
      <w:pPr>
        <w:tabs>
          <w:tab w:val="num" w:pos="1440"/>
        </w:tabs>
        <w:ind w:left="1440" w:hanging="720"/>
      </w:pPr>
      <w:rPr>
        <w:u w:val="none"/>
      </w:rPr>
    </w:lvl>
    <w:lvl w:ilvl="3">
      <w:start w:val="1"/>
      <w:numFmt w:val="lowerRoman"/>
      <w:pStyle w:val="Heading4"/>
      <w:lvlText w:val="(%4)"/>
      <w:lvlJc w:val="left"/>
      <w:pPr>
        <w:tabs>
          <w:tab w:val="num" w:pos="0"/>
        </w:tabs>
        <w:ind w:left="2160" w:hanging="720"/>
      </w:pPr>
      <w:rPr>
        <w:u w:val="none"/>
      </w:rPr>
    </w:lvl>
    <w:lvl w:ilvl="4">
      <w:start w:val="1"/>
      <w:numFmt w:val="upperLetter"/>
      <w:pStyle w:val="Heading5"/>
      <w:lvlText w:val="(%5)"/>
      <w:lvlJc w:val="left"/>
      <w:pPr>
        <w:tabs>
          <w:tab w:val="num" w:pos="0"/>
        </w:tabs>
        <w:ind w:left="2880" w:hanging="720"/>
      </w:pPr>
      <w:rPr>
        <w:u w:val="none"/>
      </w:rPr>
    </w:lvl>
    <w:lvl w:ilvl="5">
      <w:start w:val="1"/>
      <w:numFmt w:val="decimal"/>
      <w:pStyle w:val="Heading6"/>
      <w:lvlText w:val="%6)"/>
      <w:lvlJc w:val="left"/>
      <w:pPr>
        <w:tabs>
          <w:tab w:val="num" w:pos="0"/>
        </w:tabs>
        <w:ind w:left="3600" w:hanging="720"/>
      </w:pPr>
      <w:rPr>
        <w:rFonts w:hint="default" w:ascii="Times New Roman" w:hAnsi="Times New Roman"/>
        <w:b w:val="0"/>
        <w:i w:val="0"/>
        <w:sz w:val="24"/>
        <w:u w:val="none"/>
      </w:rPr>
    </w:lvl>
    <w:lvl w:ilvl="6">
      <w:start w:val="1"/>
      <w:numFmt w:val="lowerLetter"/>
      <w:pStyle w:val="Heading7"/>
      <w:lvlText w:val="%7)"/>
      <w:lvlJc w:val="left"/>
      <w:pPr>
        <w:tabs>
          <w:tab w:val="num" w:pos="0"/>
        </w:tabs>
        <w:ind w:left="4320" w:hanging="720"/>
      </w:pPr>
      <w:rPr>
        <w:rFonts w:hint="default" w:ascii="Times New Roman" w:hAnsi="Times New Roman"/>
        <w:b w:val="0"/>
        <w:i w:val="0"/>
        <w:sz w:val="24"/>
        <w:u w:val="none"/>
      </w:rPr>
    </w:lvl>
    <w:lvl w:ilvl="7">
      <w:start w:val="1"/>
      <w:numFmt w:val="lowerRoman"/>
      <w:pStyle w:val="Heading8"/>
      <w:lvlText w:val="%8)"/>
      <w:lvlJc w:val="left"/>
      <w:pPr>
        <w:tabs>
          <w:tab w:val="num" w:pos="0"/>
        </w:tabs>
        <w:ind w:left="5041" w:hanging="720"/>
      </w:pPr>
      <w:rPr>
        <w:rFonts w:hint="default" w:ascii="Times New Roman" w:hAnsi="Times New Roman"/>
        <w:b w:val="0"/>
        <w:i w:val="0"/>
        <w:sz w:val="24"/>
        <w:u w:val="none"/>
      </w:rPr>
    </w:lvl>
    <w:lvl w:ilvl="8">
      <w:start w:val="1"/>
      <w:numFmt w:val="upperLetter"/>
      <w:pStyle w:val="Heading9"/>
      <w:lvlText w:val="%9)"/>
      <w:lvlJc w:val="left"/>
      <w:pPr>
        <w:tabs>
          <w:tab w:val="num" w:pos="0"/>
        </w:tabs>
        <w:ind w:left="5761" w:hanging="720"/>
      </w:pPr>
      <w:rPr>
        <w:rFonts w:hint="default" w:ascii="Times New Roman" w:hAnsi="Times New Roman"/>
        <w:b w:val="0"/>
        <w:i w:val="0"/>
        <w:sz w:val="24"/>
        <w:u w:val="none"/>
      </w:rPr>
    </w:lvl>
  </w:abstractNum>
  <w:abstractNum w:abstractNumId="26" w15:restartNumberingAfterBreak="0">
    <w:nsid w:val="70263F75"/>
    <w:multiLevelType w:val="multilevel"/>
    <w:tmpl w:val="3AB0CD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71692557"/>
    <w:multiLevelType w:val="multilevel"/>
    <w:tmpl w:val="23642640"/>
    <w:lvl w:ilvl="0">
      <w:start w:val="1"/>
      <w:numFmt w:val="decimal"/>
      <w:lvlText w:val="%1"/>
      <w:lvlJc w:val="left"/>
      <w:pPr>
        <w:tabs>
          <w:tab w:val="num" w:pos="1080"/>
        </w:tabs>
        <w:ind w:left="720" w:firstLine="0"/>
      </w:pPr>
      <w:rPr>
        <w:u w:val="none"/>
      </w:rPr>
    </w:lvl>
    <w:lvl w:ilvl="1">
      <w:start w:val="1"/>
      <w:numFmt w:val="decimal"/>
      <w:pStyle w:val="Heading2"/>
      <w:lvlText w:val="%1.%2"/>
      <w:lvlJc w:val="left"/>
      <w:pPr>
        <w:tabs>
          <w:tab w:val="num" w:pos="0"/>
        </w:tabs>
        <w:ind w:left="720" w:hanging="720"/>
      </w:pPr>
      <w:rPr>
        <w:u w:val="none"/>
      </w:rPr>
    </w:lvl>
    <w:lvl w:ilvl="2">
      <w:start w:val="1"/>
      <w:numFmt w:val="lowerLetter"/>
      <w:lvlText w:val="(%3)"/>
      <w:lvlJc w:val="left"/>
      <w:pPr>
        <w:tabs>
          <w:tab w:val="num" w:pos="0"/>
        </w:tabs>
        <w:ind w:left="1440" w:hanging="720"/>
      </w:pPr>
      <w:rPr>
        <w:u w:val="none"/>
      </w:rPr>
    </w:lvl>
    <w:lvl w:ilvl="3">
      <w:start w:val="1"/>
      <w:numFmt w:val="lowerRoman"/>
      <w:lvlText w:val="(%4)"/>
      <w:lvlJc w:val="left"/>
      <w:pPr>
        <w:tabs>
          <w:tab w:val="num" w:pos="0"/>
        </w:tabs>
        <w:ind w:left="2160" w:hanging="720"/>
      </w:pPr>
      <w:rPr>
        <w:u w:val="none"/>
      </w:rPr>
    </w:lvl>
    <w:lvl w:ilvl="4">
      <w:start w:val="1"/>
      <w:numFmt w:val="upperLetter"/>
      <w:lvlText w:val="(%5)"/>
      <w:lvlJc w:val="left"/>
      <w:pPr>
        <w:tabs>
          <w:tab w:val="num" w:pos="0"/>
        </w:tabs>
        <w:ind w:left="2880" w:hanging="720"/>
      </w:pPr>
      <w:rPr>
        <w:u w:val="none"/>
      </w:rPr>
    </w:lvl>
    <w:lvl w:ilvl="5">
      <w:start w:val="1"/>
      <w:numFmt w:val="decimal"/>
      <w:lvlText w:val="%6)"/>
      <w:lvlJc w:val="left"/>
      <w:pPr>
        <w:tabs>
          <w:tab w:val="num" w:pos="0"/>
        </w:tabs>
        <w:ind w:left="3600" w:hanging="720"/>
      </w:pPr>
      <w:rPr>
        <w:rFonts w:hint="default" w:ascii="Times New Roman" w:hAnsi="Times New Roman"/>
        <w:b w:val="0"/>
        <w:i w:val="0"/>
        <w:sz w:val="24"/>
        <w:u w:val="none"/>
      </w:rPr>
    </w:lvl>
    <w:lvl w:ilvl="6">
      <w:start w:val="1"/>
      <w:numFmt w:val="lowerLetter"/>
      <w:lvlText w:val="%7)"/>
      <w:lvlJc w:val="left"/>
      <w:pPr>
        <w:tabs>
          <w:tab w:val="num" w:pos="0"/>
        </w:tabs>
        <w:ind w:left="4320" w:hanging="720"/>
      </w:pPr>
      <w:rPr>
        <w:rFonts w:hint="default" w:ascii="Times New Roman" w:hAnsi="Times New Roman"/>
        <w:b w:val="0"/>
        <w:i w:val="0"/>
        <w:sz w:val="24"/>
        <w:u w:val="none"/>
      </w:rPr>
    </w:lvl>
    <w:lvl w:ilvl="7">
      <w:start w:val="1"/>
      <w:numFmt w:val="lowerRoman"/>
      <w:lvlText w:val="%8)"/>
      <w:lvlJc w:val="left"/>
      <w:pPr>
        <w:tabs>
          <w:tab w:val="num" w:pos="0"/>
        </w:tabs>
        <w:ind w:left="5041" w:hanging="720"/>
      </w:pPr>
      <w:rPr>
        <w:rFonts w:hint="default" w:ascii="Times New Roman" w:hAnsi="Times New Roman"/>
        <w:b w:val="0"/>
        <w:i w:val="0"/>
        <w:sz w:val="24"/>
        <w:u w:val="none"/>
      </w:rPr>
    </w:lvl>
    <w:lvl w:ilvl="8">
      <w:start w:val="1"/>
      <w:numFmt w:val="upperLetter"/>
      <w:lvlText w:val="%9)"/>
      <w:lvlJc w:val="left"/>
      <w:pPr>
        <w:tabs>
          <w:tab w:val="num" w:pos="0"/>
        </w:tabs>
        <w:ind w:left="5761" w:hanging="720"/>
      </w:pPr>
      <w:rPr>
        <w:rFonts w:hint="default" w:ascii="Times New Roman" w:hAnsi="Times New Roman"/>
        <w:b w:val="0"/>
        <w:i w:val="0"/>
        <w:sz w:val="24"/>
        <w:u w:val="none"/>
      </w:rPr>
    </w:lvl>
  </w:abstractNum>
  <w:abstractNum w:abstractNumId="28" w15:restartNumberingAfterBreak="0">
    <w:nsid w:val="73321D7C"/>
    <w:multiLevelType w:val="hybridMultilevel"/>
    <w:tmpl w:val="9EF8FA92"/>
    <w:lvl w:ilvl="0" w:tplc="A49ED16C">
      <w:start w:val="1"/>
      <w:numFmt w:val="bullet"/>
      <w:pStyle w:val="Bullets"/>
      <w:lvlText w:val=""/>
      <w:lvlJc w:val="left"/>
      <w:pPr>
        <w:ind w:left="1800" w:hanging="360"/>
      </w:pPr>
      <w:rPr>
        <w:rFonts w:hint="default" w:ascii="Symbol" w:hAnsi="Symbol"/>
        <w:color w:val="A5A5A5"/>
      </w:rPr>
    </w:lvl>
    <w:lvl w:ilvl="1" w:tplc="04090003" w:tentative="1">
      <w:start w:val="1"/>
      <w:numFmt w:val="bullet"/>
      <w:lvlText w:val="o"/>
      <w:lvlJc w:val="left"/>
      <w:pPr>
        <w:ind w:left="2160" w:hanging="360"/>
      </w:pPr>
      <w:rPr>
        <w:rFonts w:hint="default" w:ascii="Courier New" w:hAnsi="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rPr>
    </w:lvl>
    <w:lvl w:ilvl="8" w:tplc="04090005" w:tentative="1">
      <w:start w:val="1"/>
      <w:numFmt w:val="bullet"/>
      <w:lvlText w:val=""/>
      <w:lvlJc w:val="left"/>
      <w:pPr>
        <w:ind w:left="7200" w:hanging="360"/>
      </w:pPr>
      <w:rPr>
        <w:rFonts w:hint="default" w:ascii="Wingdings" w:hAnsi="Wingdings"/>
      </w:rPr>
    </w:lvl>
  </w:abstractNum>
  <w:abstractNum w:abstractNumId="29" w15:restartNumberingAfterBreak="0">
    <w:nsid w:val="76207A5A"/>
    <w:multiLevelType w:val="multilevel"/>
    <w:tmpl w:val="1E0864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76E51118"/>
    <w:multiLevelType w:val="multilevel"/>
    <w:tmpl w:val="E410CDF0"/>
    <w:lvl w:ilvl="0">
      <w:start w:val="1"/>
      <w:numFmt w:val="decimal"/>
      <w:pStyle w:val="MRLMA1"/>
      <w:lvlText w:val="%1"/>
      <w:lvlJc w:val="left"/>
      <w:pPr>
        <w:tabs>
          <w:tab w:val="num" w:pos="720"/>
        </w:tabs>
        <w:ind w:left="720" w:hanging="720"/>
      </w:pPr>
      <w:rPr>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MRLMA2"/>
      <w:lvlText w:val="(%2)"/>
      <w:lvlJc w:val="left"/>
      <w:pPr>
        <w:tabs>
          <w:tab w:val="num" w:pos="1440"/>
        </w:tabs>
        <w:ind w:left="1440" w:hanging="720"/>
      </w:pPr>
    </w:lvl>
    <w:lvl w:ilvl="2">
      <w:start w:val="1"/>
      <w:numFmt w:val="lowerRoman"/>
      <w:pStyle w:val="MRLMA3"/>
      <w:lvlText w:val="(%3)"/>
      <w:lvlJc w:val="left"/>
      <w:pPr>
        <w:tabs>
          <w:tab w:val="num" w:pos="2160"/>
        </w:tabs>
        <w:ind w:left="2160" w:hanging="720"/>
      </w:pPr>
    </w:lvl>
    <w:lvl w:ilvl="3">
      <w:start w:val="1"/>
      <w:numFmt w:val="upperLetter"/>
      <w:pStyle w:val="MRLMA4"/>
      <w:lvlText w:val="(%4)"/>
      <w:lvlJc w:val="left"/>
      <w:pPr>
        <w:tabs>
          <w:tab w:val="num" w:pos="2880"/>
        </w:tabs>
        <w:ind w:left="2880" w:hanging="720"/>
      </w:pPr>
      <w:rPr>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MRLMA5"/>
      <w:lvlText w:val="%5)"/>
      <w:lvlJc w:val="left"/>
      <w:pPr>
        <w:tabs>
          <w:tab w:val="num" w:pos="3600"/>
        </w:tabs>
        <w:ind w:left="3600" w:hanging="720"/>
      </w:pPr>
      <w:rPr>
        <w:b w:val="0"/>
        <w:i w:val="0"/>
        <w:sz w:val="22"/>
        <w:szCs w:val="22"/>
        <w:u w:val="none"/>
      </w:rPr>
    </w:lvl>
    <w:lvl w:ilvl="5">
      <w:start w:val="1"/>
      <w:numFmt w:val="lowerLetter"/>
      <w:pStyle w:val="MRLMA6"/>
      <w:lvlText w:val="%6)"/>
      <w:lvlJc w:val="left"/>
      <w:pPr>
        <w:tabs>
          <w:tab w:val="num" w:pos="4320"/>
        </w:tabs>
        <w:ind w:left="4320" w:hanging="720"/>
      </w:pPr>
      <w:rPr>
        <w:b w:val="0"/>
        <w:i w:val="0"/>
        <w:sz w:val="22"/>
        <w:szCs w:val="22"/>
        <w:u w:val="none"/>
      </w:rPr>
    </w:lvl>
    <w:lvl w:ilvl="6">
      <w:start w:val="1"/>
      <w:numFmt w:val="lowerRoman"/>
      <w:pStyle w:val="MRLMA7"/>
      <w:lvlText w:val="%7)"/>
      <w:lvlJc w:val="left"/>
      <w:pPr>
        <w:tabs>
          <w:tab w:val="num" w:pos="5040"/>
        </w:tabs>
        <w:ind w:left="5040" w:hanging="720"/>
      </w:pPr>
    </w:lvl>
    <w:lvl w:ilvl="7">
      <w:start w:val="1"/>
      <w:numFmt w:val="upperLetter"/>
      <w:lvlText w:val="%8)"/>
      <w:lvlJc w:val="left"/>
      <w:pPr>
        <w:tabs>
          <w:tab w:val="num" w:pos="5760"/>
        </w:tabs>
        <w:ind w:left="5760" w:hanging="720"/>
      </w:pPr>
    </w:lvl>
    <w:lvl w:ilvl="8">
      <w:start w:val="1"/>
      <w:numFmt w:val="decimal"/>
      <w:pStyle w:val="MRLMA9"/>
      <w:lvlText w:val="%9"/>
      <w:lvlJc w:val="left"/>
      <w:pPr>
        <w:tabs>
          <w:tab w:val="num" w:pos="6480"/>
        </w:tabs>
        <w:ind w:left="6480" w:hanging="720"/>
      </w:pPr>
    </w:lvl>
  </w:abstractNum>
  <w:abstractNum w:abstractNumId="31" w15:restartNumberingAfterBreak="0">
    <w:nsid w:val="77467F33"/>
    <w:multiLevelType w:val="multilevel"/>
    <w:tmpl w:val="4C04B7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7A381B44"/>
    <w:multiLevelType w:val="multilevel"/>
    <w:tmpl w:val="9B885EF6"/>
    <w:lvl w:ilvl="0">
      <w:start w:val="1"/>
      <w:numFmt w:val="lowerLetter"/>
      <w:pStyle w:val="MRDefinition2"/>
      <w:lvlText w:val="(%1)"/>
      <w:lvlJc w:val="left"/>
      <w:pPr>
        <w:tabs>
          <w:tab w:val="num" w:pos="1440"/>
        </w:tabs>
        <w:ind w:left="1440" w:hanging="720"/>
      </w:pPr>
      <w:rPr>
        <w:rFonts w:hint="default"/>
      </w:rPr>
    </w:lvl>
    <w:lvl w:ilvl="1">
      <w:start w:val="1"/>
      <w:numFmt w:val="lowerRoman"/>
      <w:pStyle w:val="MRDefinition3"/>
      <w:lvlText w:val="(%2)"/>
      <w:lvlJc w:val="left"/>
      <w:pPr>
        <w:tabs>
          <w:tab w:val="num" w:pos="2160"/>
        </w:tabs>
        <w:ind w:left="2160" w:hanging="720"/>
      </w:pPr>
      <w:rPr>
        <w:rFonts w:hint="default"/>
      </w:rPr>
    </w:lvl>
    <w:lvl w:ilvl="2">
      <w:start w:val="1"/>
      <w:numFmt w:val="upperLetter"/>
      <w:pStyle w:val="MRDefinition4"/>
      <w:lvlText w:val="(%3)"/>
      <w:lvlJc w:val="left"/>
      <w:pPr>
        <w:tabs>
          <w:tab w:val="num" w:pos="2880"/>
        </w:tabs>
        <w:ind w:left="2880" w:hanging="720"/>
      </w:pPr>
      <w:rPr>
        <w:rFonts w:hint="default"/>
      </w:rPr>
    </w:lvl>
    <w:lvl w:ilvl="3">
      <w:start w:val="1"/>
      <w:numFmt w:val="decimal"/>
      <w:pStyle w:val="MRDefinition5"/>
      <w:lvlText w:val="%4)"/>
      <w:lvlJc w:val="left"/>
      <w:pPr>
        <w:tabs>
          <w:tab w:val="num" w:pos="3600"/>
        </w:tabs>
        <w:ind w:left="3600" w:hanging="720"/>
      </w:pPr>
      <w:rPr>
        <w:rFonts w:hint="default"/>
      </w:rPr>
    </w:lvl>
    <w:lvl w:ilvl="4">
      <w:start w:val="1"/>
      <w:numFmt w:val="none"/>
      <w:lvlText w:val=""/>
      <w:lvlJc w:val="left"/>
      <w:pPr>
        <w:tabs>
          <w:tab w:val="num" w:pos="4320"/>
        </w:tabs>
        <w:ind w:left="4320" w:hanging="720"/>
      </w:pPr>
      <w:rPr>
        <w:rFonts w:hint="default"/>
      </w:rPr>
    </w:lvl>
    <w:lvl w:ilvl="5">
      <w:start w:val="1"/>
      <w:numFmt w:val="none"/>
      <w:lvlText w:val=""/>
      <w:lvlJc w:val="left"/>
      <w:pPr>
        <w:tabs>
          <w:tab w:val="num" w:pos="5040"/>
        </w:tabs>
        <w:ind w:left="5040" w:hanging="720"/>
      </w:pPr>
      <w:rPr>
        <w:rFonts w:hint="default"/>
      </w:rPr>
    </w:lvl>
    <w:lvl w:ilvl="6">
      <w:start w:val="1"/>
      <w:numFmt w:val="none"/>
      <w:lvlText w:val="%7"/>
      <w:lvlJc w:val="left"/>
      <w:pPr>
        <w:tabs>
          <w:tab w:val="num" w:pos="5760"/>
        </w:tabs>
        <w:ind w:left="5760" w:hanging="720"/>
      </w:pPr>
      <w:rPr>
        <w:rFonts w:hint="default"/>
      </w:rPr>
    </w:lvl>
    <w:lvl w:ilvl="7">
      <w:start w:val="1"/>
      <w:numFmt w:val="none"/>
      <w:lvlText w:val="%8"/>
      <w:lvlJc w:val="left"/>
      <w:pPr>
        <w:tabs>
          <w:tab w:val="num" w:pos="6480"/>
        </w:tabs>
        <w:ind w:left="6480" w:hanging="720"/>
      </w:pPr>
      <w:rPr>
        <w:rFonts w:hint="default"/>
      </w:rPr>
    </w:lvl>
    <w:lvl w:ilvl="8">
      <w:start w:val="1"/>
      <w:numFmt w:val="none"/>
      <w:lvlText w:val="%9"/>
      <w:lvlJc w:val="left"/>
      <w:pPr>
        <w:tabs>
          <w:tab w:val="num" w:pos="7200"/>
        </w:tabs>
        <w:ind w:left="7200" w:hanging="720"/>
      </w:pPr>
      <w:rPr>
        <w:rFonts w:hint="default"/>
      </w:rPr>
    </w:lvl>
  </w:abstractNum>
  <w:num w:numId="1" w16cid:durableId="469133212">
    <w:abstractNumId w:val="27"/>
  </w:num>
  <w:num w:numId="2" w16cid:durableId="436097957">
    <w:abstractNumId w:val="25"/>
  </w:num>
  <w:num w:numId="3" w16cid:durableId="772625798">
    <w:abstractNumId w:val="30"/>
  </w:num>
  <w:num w:numId="4" w16cid:durableId="1042754045">
    <w:abstractNumId w:val="30"/>
  </w:num>
  <w:num w:numId="5" w16cid:durableId="463696426">
    <w:abstractNumId w:val="30"/>
  </w:num>
  <w:num w:numId="6" w16cid:durableId="113863490">
    <w:abstractNumId w:val="30"/>
  </w:num>
  <w:num w:numId="7" w16cid:durableId="66535202">
    <w:abstractNumId w:val="30"/>
  </w:num>
  <w:num w:numId="8" w16cid:durableId="826672869">
    <w:abstractNumId w:val="30"/>
  </w:num>
  <w:num w:numId="9" w16cid:durableId="512839442">
    <w:abstractNumId w:val="30"/>
  </w:num>
  <w:num w:numId="10" w16cid:durableId="615257740">
    <w:abstractNumId w:val="2"/>
  </w:num>
  <w:num w:numId="11" w16cid:durableId="806315451">
    <w:abstractNumId w:val="30"/>
  </w:num>
  <w:num w:numId="12" w16cid:durableId="26293498">
    <w:abstractNumId w:val="4"/>
  </w:num>
  <w:num w:numId="13" w16cid:durableId="658727505">
    <w:abstractNumId w:val="4"/>
  </w:num>
  <w:num w:numId="14" w16cid:durableId="135874926">
    <w:abstractNumId w:val="4"/>
  </w:num>
  <w:num w:numId="15" w16cid:durableId="1347055866">
    <w:abstractNumId w:val="4"/>
  </w:num>
  <w:num w:numId="16" w16cid:durableId="84496639">
    <w:abstractNumId w:val="4"/>
  </w:num>
  <w:num w:numId="17" w16cid:durableId="343675862">
    <w:abstractNumId w:val="4"/>
  </w:num>
  <w:num w:numId="18" w16cid:durableId="632515666">
    <w:abstractNumId w:val="4"/>
  </w:num>
  <w:num w:numId="19" w16cid:durableId="1149129409">
    <w:abstractNumId w:val="4"/>
  </w:num>
  <w:num w:numId="20" w16cid:durableId="213392051">
    <w:abstractNumId w:val="4"/>
  </w:num>
  <w:num w:numId="21" w16cid:durableId="1906069346">
    <w:abstractNumId w:val="21"/>
  </w:num>
  <w:num w:numId="22" w16cid:durableId="630988302">
    <w:abstractNumId w:val="22"/>
  </w:num>
  <w:num w:numId="23" w16cid:durableId="880749541">
    <w:abstractNumId w:val="24"/>
  </w:num>
  <w:num w:numId="24" w16cid:durableId="957569232">
    <w:abstractNumId w:val="17"/>
  </w:num>
  <w:num w:numId="25" w16cid:durableId="1923442031">
    <w:abstractNumId w:val="9"/>
  </w:num>
  <w:num w:numId="26" w16cid:durableId="589586710">
    <w:abstractNumId w:val="16"/>
  </w:num>
  <w:num w:numId="27" w16cid:durableId="1557354065">
    <w:abstractNumId w:val="8"/>
  </w:num>
  <w:num w:numId="28" w16cid:durableId="975524711">
    <w:abstractNumId w:val="32"/>
  </w:num>
  <w:num w:numId="29" w16cid:durableId="1546866531">
    <w:abstractNumId w:val="5"/>
  </w:num>
  <w:num w:numId="30" w16cid:durableId="1305040372">
    <w:abstractNumId w:val="6"/>
  </w:num>
  <w:num w:numId="31" w16cid:durableId="1162429690">
    <w:abstractNumId w:val="12"/>
  </w:num>
  <w:num w:numId="32" w16cid:durableId="1702974829">
    <w:abstractNumId w:val="0"/>
  </w:num>
  <w:num w:numId="33" w16cid:durableId="2103529237">
    <w:abstractNumId w:val="15"/>
  </w:num>
  <w:num w:numId="34" w16cid:durableId="362944228">
    <w:abstractNumId w:val="7"/>
  </w:num>
  <w:num w:numId="35" w16cid:durableId="1693650027">
    <w:abstractNumId w:val="28"/>
  </w:num>
  <w:num w:numId="36" w16cid:durableId="183982992">
    <w:abstractNumId w:val="3"/>
  </w:num>
  <w:num w:numId="37" w16cid:durableId="1702123178">
    <w:abstractNumId w:val="14"/>
  </w:num>
  <w:num w:numId="38" w16cid:durableId="211500745">
    <w:abstractNumId w:val="1"/>
  </w:num>
  <w:num w:numId="39" w16cid:durableId="1513838315">
    <w:abstractNumId w:val="29"/>
  </w:num>
  <w:num w:numId="40" w16cid:durableId="1307128892">
    <w:abstractNumId w:val="18"/>
  </w:num>
  <w:num w:numId="41" w16cid:durableId="791284686">
    <w:abstractNumId w:val="26"/>
  </w:num>
  <w:num w:numId="42" w16cid:durableId="514538503">
    <w:abstractNumId w:val="19"/>
  </w:num>
  <w:num w:numId="43" w16cid:durableId="485513101">
    <w:abstractNumId w:val="31"/>
  </w:num>
  <w:num w:numId="44" w16cid:durableId="1972249578">
    <w:abstractNumId w:val="23"/>
  </w:num>
  <w:num w:numId="45" w16cid:durableId="32658129">
    <w:abstractNumId w:val="20"/>
  </w:num>
  <w:num w:numId="46" w16cid:durableId="1977493276">
    <w:abstractNumId w:val="13"/>
  </w:num>
  <w:num w:numId="47" w16cid:durableId="680548566">
    <w:abstractNumId w:val="11"/>
  </w:num>
  <w:num w:numId="48" w16cid:durableId="1206016861">
    <w:abstractNumId w:val="10"/>
  </w:num>
  <w:numIdMacAtCleanup w:val="4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88D"/>
    <w:rsid w:val="000015D7"/>
    <w:rsid w:val="00004A4F"/>
    <w:rsid w:val="00006EA3"/>
    <w:rsid w:val="00052101"/>
    <w:rsid w:val="00055BE4"/>
    <w:rsid w:val="00075346"/>
    <w:rsid w:val="0008255B"/>
    <w:rsid w:val="000834E5"/>
    <w:rsid w:val="000D5A65"/>
    <w:rsid w:val="00111E24"/>
    <w:rsid w:val="00114E43"/>
    <w:rsid w:val="00140EEA"/>
    <w:rsid w:val="00166CCB"/>
    <w:rsid w:val="0017162F"/>
    <w:rsid w:val="00174586"/>
    <w:rsid w:val="00176253"/>
    <w:rsid w:val="00191C09"/>
    <w:rsid w:val="001945B0"/>
    <w:rsid w:val="00202A0C"/>
    <w:rsid w:val="00204CF0"/>
    <w:rsid w:val="002067D1"/>
    <w:rsid w:val="00242533"/>
    <w:rsid w:val="00243C9A"/>
    <w:rsid w:val="002A0C43"/>
    <w:rsid w:val="002A7266"/>
    <w:rsid w:val="002D3522"/>
    <w:rsid w:val="002D4885"/>
    <w:rsid w:val="002D7F3C"/>
    <w:rsid w:val="002E0129"/>
    <w:rsid w:val="00313BDB"/>
    <w:rsid w:val="00321B63"/>
    <w:rsid w:val="00324E60"/>
    <w:rsid w:val="003270E6"/>
    <w:rsid w:val="0034392E"/>
    <w:rsid w:val="0034573D"/>
    <w:rsid w:val="0035608B"/>
    <w:rsid w:val="0035623D"/>
    <w:rsid w:val="003B3619"/>
    <w:rsid w:val="003C1B40"/>
    <w:rsid w:val="003C3BCE"/>
    <w:rsid w:val="003F0DB6"/>
    <w:rsid w:val="004870A9"/>
    <w:rsid w:val="0049126F"/>
    <w:rsid w:val="004963AA"/>
    <w:rsid w:val="004E4EBC"/>
    <w:rsid w:val="00516BFA"/>
    <w:rsid w:val="005324E2"/>
    <w:rsid w:val="0057143D"/>
    <w:rsid w:val="0057247C"/>
    <w:rsid w:val="005A3B9F"/>
    <w:rsid w:val="00614C1C"/>
    <w:rsid w:val="0065416C"/>
    <w:rsid w:val="00674643"/>
    <w:rsid w:val="0069299B"/>
    <w:rsid w:val="006A45E8"/>
    <w:rsid w:val="006A7269"/>
    <w:rsid w:val="006F12FC"/>
    <w:rsid w:val="00710425"/>
    <w:rsid w:val="0072391D"/>
    <w:rsid w:val="00750F9B"/>
    <w:rsid w:val="007772A5"/>
    <w:rsid w:val="00784F9E"/>
    <w:rsid w:val="007A17CF"/>
    <w:rsid w:val="007E0F2B"/>
    <w:rsid w:val="007E7CC1"/>
    <w:rsid w:val="00814BBD"/>
    <w:rsid w:val="00842D50"/>
    <w:rsid w:val="00845370"/>
    <w:rsid w:val="0088252D"/>
    <w:rsid w:val="008971E4"/>
    <w:rsid w:val="008A61E3"/>
    <w:rsid w:val="008C11C4"/>
    <w:rsid w:val="008F4AE8"/>
    <w:rsid w:val="00916058"/>
    <w:rsid w:val="009232DA"/>
    <w:rsid w:val="00985321"/>
    <w:rsid w:val="009B7CF1"/>
    <w:rsid w:val="009C2377"/>
    <w:rsid w:val="009D3F53"/>
    <w:rsid w:val="009D7D95"/>
    <w:rsid w:val="009F118A"/>
    <w:rsid w:val="009F661E"/>
    <w:rsid w:val="00A05FEF"/>
    <w:rsid w:val="00AB0467"/>
    <w:rsid w:val="00B53DD9"/>
    <w:rsid w:val="00B927D0"/>
    <w:rsid w:val="00BA05B2"/>
    <w:rsid w:val="00BB02AD"/>
    <w:rsid w:val="00BE1121"/>
    <w:rsid w:val="00BE6634"/>
    <w:rsid w:val="00BF4159"/>
    <w:rsid w:val="00C13F46"/>
    <w:rsid w:val="00C4686B"/>
    <w:rsid w:val="00C67E07"/>
    <w:rsid w:val="00C74AF5"/>
    <w:rsid w:val="00CF6AFA"/>
    <w:rsid w:val="00D075DD"/>
    <w:rsid w:val="00D22D08"/>
    <w:rsid w:val="00D4107F"/>
    <w:rsid w:val="00D535AF"/>
    <w:rsid w:val="00D74B37"/>
    <w:rsid w:val="00DA26EB"/>
    <w:rsid w:val="00DD9DD8"/>
    <w:rsid w:val="00E55E9D"/>
    <w:rsid w:val="00E621D2"/>
    <w:rsid w:val="00E668ED"/>
    <w:rsid w:val="00EA6D40"/>
    <w:rsid w:val="00ED3D84"/>
    <w:rsid w:val="00EF3412"/>
    <w:rsid w:val="00F002F3"/>
    <w:rsid w:val="00F17C8B"/>
    <w:rsid w:val="00F22ECA"/>
    <w:rsid w:val="00F378B6"/>
    <w:rsid w:val="00F66B9E"/>
    <w:rsid w:val="00F72449"/>
    <w:rsid w:val="00FA460A"/>
    <w:rsid w:val="011A91F8"/>
    <w:rsid w:val="019B88E7"/>
    <w:rsid w:val="03A84F64"/>
    <w:rsid w:val="05B5257C"/>
    <w:rsid w:val="0906EE91"/>
    <w:rsid w:val="09696BDC"/>
    <w:rsid w:val="0D8ADE8B"/>
    <w:rsid w:val="0EECC89C"/>
    <w:rsid w:val="0F909C4F"/>
    <w:rsid w:val="0F94E4C4"/>
    <w:rsid w:val="12F4D212"/>
    <w:rsid w:val="1396AEB1"/>
    <w:rsid w:val="14FFAC78"/>
    <w:rsid w:val="1856354B"/>
    <w:rsid w:val="18CAC467"/>
    <w:rsid w:val="1B733220"/>
    <w:rsid w:val="1CCD034D"/>
    <w:rsid w:val="1E2CA41D"/>
    <w:rsid w:val="20815AAF"/>
    <w:rsid w:val="218200F6"/>
    <w:rsid w:val="227AD03C"/>
    <w:rsid w:val="22CCC3F8"/>
    <w:rsid w:val="25272545"/>
    <w:rsid w:val="264CC880"/>
    <w:rsid w:val="26F09C33"/>
    <w:rsid w:val="2A06D619"/>
    <w:rsid w:val="2A26E725"/>
    <w:rsid w:val="2A7B478D"/>
    <w:rsid w:val="2AAE8427"/>
    <w:rsid w:val="2B9150FA"/>
    <w:rsid w:val="2D6C4E8F"/>
    <w:rsid w:val="2E38124B"/>
    <w:rsid w:val="2E97976B"/>
    <w:rsid w:val="2ED63F97"/>
    <w:rsid w:val="2F5B53EF"/>
    <w:rsid w:val="3148DC2A"/>
    <w:rsid w:val="31638BD2"/>
    <w:rsid w:val="332711CD"/>
    <w:rsid w:val="362A4AF0"/>
    <w:rsid w:val="377418D8"/>
    <w:rsid w:val="39A86DD7"/>
    <w:rsid w:val="3C2FF728"/>
    <w:rsid w:val="3EB2E664"/>
    <w:rsid w:val="3F8EF175"/>
    <w:rsid w:val="41BB3A7E"/>
    <w:rsid w:val="41C7455D"/>
    <w:rsid w:val="423837CD"/>
    <w:rsid w:val="433985D0"/>
    <w:rsid w:val="437787F7"/>
    <w:rsid w:val="44142BA1"/>
    <w:rsid w:val="45A2D634"/>
    <w:rsid w:val="46D76E56"/>
    <w:rsid w:val="48D98BEA"/>
    <w:rsid w:val="4955661F"/>
    <w:rsid w:val="4A755C4B"/>
    <w:rsid w:val="4B95D1C2"/>
    <w:rsid w:val="4EA46BE9"/>
    <w:rsid w:val="4EFF1B7D"/>
    <w:rsid w:val="5225DBB4"/>
    <w:rsid w:val="538D1321"/>
    <w:rsid w:val="53B46AC9"/>
    <w:rsid w:val="544736D0"/>
    <w:rsid w:val="559733E2"/>
    <w:rsid w:val="55BAFEC0"/>
    <w:rsid w:val="5835B0B3"/>
    <w:rsid w:val="58C58AA1"/>
    <w:rsid w:val="5B44A11C"/>
    <w:rsid w:val="5C21EECB"/>
    <w:rsid w:val="5C4B73EF"/>
    <w:rsid w:val="5DE19D16"/>
    <w:rsid w:val="5E76A4D9"/>
    <w:rsid w:val="6102AF1F"/>
    <w:rsid w:val="62ECD2F4"/>
    <w:rsid w:val="6320D2FD"/>
    <w:rsid w:val="6588D726"/>
    <w:rsid w:val="66545744"/>
    <w:rsid w:val="665AD8A4"/>
    <w:rsid w:val="671A357F"/>
    <w:rsid w:val="68989357"/>
    <w:rsid w:val="6B3C6B18"/>
    <w:rsid w:val="6C0B4599"/>
    <w:rsid w:val="6E429627"/>
    <w:rsid w:val="6F66380B"/>
    <w:rsid w:val="70B327DB"/>
    <w:rsid w:val="71115FF2"/>
    <w:rsid w:val="72FE2CC5"/>
    <w:rsid w:val="738F3DE0"/>
    <w:rsid w:val="752B0E41"/>
    <w:rsid w:val="752BF94D"/>
    <w:rsid w:val="75C90376"/>
    <w:rsid w:val="76D7189A"/>
    <w:rsid w:val="7A838901"/>
    <w:rsid w:val="7B0A75DC"/>
    <w:rsid w:val="7CE8D70A"/>
    <w:rsid w:val="7E23E705"/>
    <w:rsid w:val="7E29D27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ocId w14:val="4E788202"/>
  <w15:chartTrackingRefBased/>
  <w15:docId w15:val="{2FA860D5-3312-43C3-B9B8-8AF9C97C14E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pPr>
      <w:spacing w:before="240" w:line="360" w:lineRule="auto"/>
      <w:jc w:val="both"/>
    </w:pPr>
    <w:rPr>
      <w:rFonts w:ascii="Arial" w:hAnsi="Arial"/>
      <w:sz w:val="22"/>
      <w:lang w:eastAsia="en-GB"/>
    </w:rPr>
  </w:style>
  <w:style w:type="paragraph" w:styleId="Heading2">
    <w:name w:val="heading 2"/>
    <w:basedOn w:val="Normal"/>
    <w:next w:val="Normal"/>
    <w:qFormat/>
    <w:pPr>
      <w:keepNext/>
      <w:numPr>
        <w:ilvl w:val="1"/>
        <w:numId w:val="1"/>
      </w:numPr>
      <w:spacing w:after="60"/>
      <w:outlineLvl w:val="1"/>
    </w:pPr>
    <w:rPr>
      <w:b/>
      <w:i/>
      <w:sz w:val="24"/>
    </w:rPr>
  </w:style>
  <w:style w:type="paragraph" w:styleId="Heading3">
    <w:name w:val="heading 3"/>
    <w:basedOn w:val="Normal"/>
    <w:next w:val="Normal"/>
    <w:qFormat/>
    <w:pPr>
      <w:keepNext/>
      <w:numPr>
        <w:ilvl w:val="2"/>
        <w:numId w:val="2"/>
      </w:numPr>
      <w:spacing w:after="60"/>
      <w:outlineLvl w:val="2"/>
    </w:pPr>
    <w:rPr>
      <w:sz w:val="24"/>
    </w:rPr>
  </w:style>
  <w:style w:type="paragraph" w:styleId="Heading4">
    <w:name w:val="heading 4"/>
    <w:basedOn w:val="Normal"/>
    <w:next w:val="Normal"/>
    <w:qFormat/>
    <w:pPr>
      <w:keepNext/>
      <w:numPr>
        <w:ilvl w:val="3"/>
        <w:numId w:val="2"/>
      </w:numPr>
      <w:spacing w:after="60"/>
      <w:outlineLvl w:val="3"/>
    </w:pPr>
    <w:rPr>
      <w:b/>
      <w:sz w:val="24"/>
    </w:rPr>
  </w:style>
  <w:style w:type="paragraph" w:styleId="Heading5">
    <w:name w:val="heading 5"/>
    <w:basedOn w:val="Normal"/>
    <w:next w:val="Normal"/>
    <w:qFormat/>
    <w:pPr>
      <w:numPr>
        <w:ilvl w:val="4"/>
        <w:numId w:val="2"/>
      </w:numPr>
      <w:spacing w:after="60"/>
      <w:outlineLvl w:val="4"/>
    </w:pPr>
  </w:style>
  <w:style w:type="paragraph" w:styleId="Heading6">
    <w:name w:val="heading 6"/>
    <w:basedOn w:val="Normal"/>
    <w:next w:val="Normal"/>
    <w:qFormat/>
    <w:pPr>
      <w:numPr>
        <w:ilvl w:val="5"/>
        <w:numId w:val="2"/>
      </w:numPr>
      <w:spacing w:after="60"/>
      <w:outlineLvl w:val="5"/>
    </w:pPr>
    <w:rPr>
      <w:i/>
    </w:rPr>
  </w:style>
  <w:style w:type="paragraph" w:styleId="Heading7">
    <w:name w:val="heading 7"/>
    <w:basedOn w:val="Normal"/>
    <w:next w:val="Normal"/>
    <w:qFormat/>
    <w:pPr>
      <w:numPr>
        <w:ilvl w:val="6"/>
        <w:numId w:val="2"/>
      </w:numPr>
      <w:spacing w:after="60"/>
      <w:outlineLvl w:val="6"/>
    </w:pPr>
  </w:style>
  <w:style w:type="paragraph" w:styleId="Heading8">
    <w:name w:val="heading 8"/>
    <w:basedOn w:val="Normal"/>
    <w:next w:val="Normal"/>
    <w:qFormat/>
    <w:pPr>
      <w:numPr>
        <w:ilvl w:val="7"/>
        <w:numId w:val="2"/>
      </w:numPr>
      <w:spacing w:after="60"/>
      <w:outlineLvl w:val="7"/>
    </w:pPr>
    <w:rPr>
      <w:i/>
    </w:rPr>
  </w:style>
  <w:style w:type="paragraph" w:styleId="Heading9">
    <w:name w:val="heading 9"/>
    <w:basedOn w:val="Normal"/>
    <w:next w:val="Normal"/>
    <w:qFormat/>
    <w:pPr>
      <w:numPr>
        <w:ilvl w:val="8"/>
        <w:numId w:val="2"/>
      </w:numPr>
      <w:spacing w:after="60"/>
      <w:outlineLvl w:val="8"/>
    </w:pPr>
    <w:rPr>
      <w:b/>
      <w:i/>
      <w:sz w:val="18"/>
    </w:rPr>
  </w:style>
  <w:style w:type="character" w:styleId="DefaultParagraphFont" w:default="1">
    <w:name w:val="Default Paragraph Font"/>
    <w:semiHidden/>
  </w:style>
  <w:style w:type="table" w:styleId="TableNormal" w:default="1">
    <w:name w:val="Normal Table"/>
    <w:semiHidden/>
    <w:tblPr>
      <w:tblInd w:w="0" w:type="dxa"/>
      <w:tblCellMar>
        <w:top w:w="0" w:type="dxa"/>
        <w:left w:w="108" w:type="dxa"/>
        <w:bottom w:w="0" w:type="dxa"/>
        <w:right w:w="108" w:type="dxa"/>
      </w:tblCellMar>
    </w:tblPr>
  </w:style>
  <w:style w:type="numbering" w:styleId="NoList" w:default="1">
    <w:name w:val="No List"/>
    <w:semiHidden/>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MRheading1" w:customStyle="1">
    <w:name w:val="M&amp;R heading 1"/>
    <w:basedOn w:val="Normal"/>
    <w:rsid w:val="009739BD"/>
    <w:pPr>
      <w:keepNext/>
      <w:keepLines/>
      <w:numPr>
        <w:numId w:val="26"/>
      </w:numPr>
    </w:pPr>
    <w:rPr>
      <w:b/>
      <w:u w:val="single"/>
    </w:rPr>
  </w:style>
  <w:style w:type="paragraph" w:styleId="MRheading2" w:customStyle="1">
    <w:name w:val="M&amp;R heading 2"/>
    <w:basedOn w:val="Normal"/>
    <w:rsid w:val="009739BD"/>
    <w:pPr>
      <w:numPr>
        <w:ilvl w:val="1"/>
        <w:numId w:val="26"/>
      </w:numPr>
      <w:outlineLvl w:val="1"/>
    </w:pPr>
  </w:style>
  <w:style w:type="paragraph" w:styleId="MRheading3" w:customStyle="1">
    <w:name w:val="M&amp;R heading 3"/>
    <w:basedOn w:val="Normal"/>
    <w:rsid w:val="009739BD"/>
    <w:pPr>
      <w:numPr>
        <w:ilvl w:val="2"/>
        <w:numId w:val="26"/>
      </w:numPr>
      <w:outlineLvl w:val="2"/>
    </w:pPr>
  </w:style>
  <w:style w:type="paragraph" w:styleId="MRheading4" w:customStyle="1">
    <w:name w:val="M&amp;R heading 4"/>
    <w:basedOn w:val="Normal"/>
    <w:rsid w:val="009739BD"/>
    <w:pPr>
      <w:numPr>
        <w:ilvl w:val="3"/>
        <w:numId w:val="26"/>
      </w:numPr>
      <w:outlineLvl w:val="3"/>
    </w:pPr>
  </w:style>
  <w:style w:type="paragraph" w:styleId="MRheading5" w:customStyle="1">
    <w:name w:val="M&amp;R heading 5"/>
    <w:basedOn w:val="Normal"/>
    <w:rsid w:val="009739BD"/>
    <w:pPr>
      <w:numPr>
        <w:ilvl w:val="4"/>
        <w:numId w:val="26"/>
      </w:numPr>
      <w:outlineLvl w:val="4"/>
    </w:pPr>
  </w:style>
  <w:style w:type="paragraph" w:styleId="MRheading6" w:customStyle="1">
    <w:name w:val="M&amp;R heading 6"/>
    <w:basedOn w:val="Normal"/>
    <w:rsid w:val="009739BD"/>
    <w:pPr>
      <w:numPr>
        <w:ilvl w:val="5"/>
        <w:numId w:val="26"/>
      </w:numPr>
      <w:outlineLvl w:val="5"/>
    </w:pPr>
  </w:style>
  <w:style w:type="paragraph" w:styleId="MRheading7" w:customStyle="1">
    <w:name w:val="M&amp;R heading 7"/>
    <w:basedOn w:val="Normal"/>
    <w:rsid w:val="009739BD"/>
    <w:pPr>
      <w:numPr>
        <w:ilvl w:val="6"/>
        <w:numId w:val="26"/>
      </w:numPr>
      <w:outlineLvl w:val="6"/>
    </w:pPr>
  </w:style>
  <w:style w:type="paragraph" w:styleId="MRheading8" w:customStyle="1">
    <w:name w:val="M&amp;R heading 8"/>
    <w:basedOn w:val="Normal"/>
    <w:rsid w:val="009739BD"/>
    <w:pPr>
      <w:numPr>
        <w:ilvl w:val="7"/>
        <w:numId w:val="26"/>
      </w:numPr>
      <w:outlineLvl w:val="7"/>
    </w:pPr>
  </w:style>
  <w:style w:type="paragraph" w:styleId="MRheading9" w:customStyle="1">
    <w:name w:val="M&amp;R heading 9"/>
    <w:basedOn w:val="Normal"/>
    <w:rsid w:val="009739BD"/>
    <w:pPr>
      <w:numPr>
        <w:ilvl w:val="8"/>
        <w:numId w:val="26"/>
      </w:numPr>
      <w:outlineLvl w:val="8"/>
    </w:pPr>
  </w:style>
  <w:style w:type="paragraph" w:styleId="MRLMA1" w:customStyle="1">
    <w:name w:val="M&amp;R LMA 1"/>
    <w:basedOn w:val="Normal"/>
    <w:pPr>
      <w:numPr>
        <w:numId w:val="3"/>
      </w:numPr>
    </w:pPr>
  </w:style>
  <w:style w:type="paragraph" w:styleId="MRLMA2" w:customStyle="1">
    <w:name w:val="M&amp;R LMA 2"/>
    <w:basedOn w:val="Normal"/>
    <w:pPr>
      <w:numPr>
        <w:ilvl w:val="1"/>
        <w:numId w:val="4"/>
      </w:numPr>
    </w:pPr>
  </w:style>
  <w:style w:type="paragraph" w:styleId="MRLMA3" w:customStyle="1">
    <w:name w:val="M&amp;R LMA 3"/>
    <w:basedOn w:val="Normal"/>
    <w:pPr>
      <w:numPr>
        <w:ilvl w:val="2"/>
        <w:numId w:val="5"/>
      </w:numPr>
    </w:pPr>
  </w:style>
  <w:style w:type="paragraph" w:styleId="MRLMA4" w:customStyle="1">
    <w:name w:val="M&amp;R LMA 4"/>
    <w:basedOn w:val="Normal"/>
    <w:pPr>
      <w:numPr>
        <w:ilvl w:val="3"/>
        <w:numId w:val="6"/>
      </w:numPr>
    </w:pPr>
  </w:style>
  <w:style w:type="paragraph" w:styleId="MRLMA5" w:customStyle="1">
    <w:name w:val="M&amp;R LMA 5"/>
    <w:basedOn w:val="Normal"/>
    <w:pPr>
      <w:numPr>
        <w:ilvl w:val="4"/>
        <w:numId w:val="7"/>
      </w:numPr>
    </w:pPr>
  </w:style>
  <w:style w:type="paragraph" w:styleId="MRLMA6" w:customStyle="1">
    <w:name w:val="M&amp;R LMA 6"/>
    <w:basedOn w:val="Normal"/>
    <w:pPr>
      <w:numPr>
        <w:ilvl w:val="5"/>
        <w:numId w:val="8"/>
      </w:numPr>
    </w:pPr>
  </w:style>
  <w:style w:type="paragraph" w:styleId="MRLMA7" w:customStyle="1">
    <w:name w:val="M&amp;R LMA 7"/>
    <w:basedOn w:val="Normal"/>
    <w:pPr>
      <w:numPr>
        <w:ilvl w:val="6"/>
        <w:numId w:val="9"/>
      </w:numPr>
    </w:pPr>
  </w:style>
  <w:style w:type="paragraph" w:styleId="MRLMA8" w:customStyle="1">
    <w:name w:val="M&amp;R LMA 8"/>
    <w:basedOn w:val="Normal"/>
    <w:pPr>
      <w:numPr>
        <w:ilvl w:val="7"/>
        <w:numId w:val="10"/>
      </w:numPr>
    </w:pPr>
  </w:style>
  <w:style w:type="paragraph" w:styleId="MRLMA9" w:customStyle="1">
    <w:name w:val="M&amp;R LMA 9"/>
    <w:basedOn w:val="Normal"/>
    <w:pPr>
      <w:numPr>
        <w:ilvl w:val="8"/>
        <w:numId w:val="11"/>
      </w:numPr>
    </w:pPr>
  </w:style>
  <w:style w:type="paragraph" w:styleId="MRNoHead1" w:customStyle="1">
    <w:name w:val="M&amp;R No Head 1"/>
    <w:basedOn w:val="MRLMA1"/>
    <w:pPr>
      <w:numPr>
        <w:numId w:val="12"/>
      </w:numPr>
    </w:pPr>
  </w:style>
  <w:style w:type="paragraph" w:styleId="MRNoHead2" w:customStyle="1">
    <w:name w:val="M&amp;R No Head 2"/>
    <w:basedOn w:val="MRNoHead1"/>
    <w:pPr>
      <w:numPr>
        <w:ilvl w:val="1"/>
        <w:numId w:val="13"/>
      </w:numPr>
    </w:pPr>
  </w:style>
  <w:style w:type="paragraph" w:styleId="MRNoHead3" w:customStyle="1">
    <w:name w:val="M&amp;R No Head 3"/>
    <w:basedOn w:val="MRNoHead1"/>
    <w:pPr>
      <w:numPr>
        <w:ilvl w:val="2"/>
        <w:numId w:val="14"/>
      </w:numPr>
    </w:pPr>
  </w:style>
  <w:style w:type="paragraph" w:styleId="MRNoHead4" w:customStyle="1">
    <w:name w:val="M&amp;R No Head 4"/>
    <w:basedOn w:val="Normal"/>
    <w:pPr>
      <w:numPr>
        <w:ilvl w:val="3"/>
        <w:numId w:val="15"/>
      </w:numPr>
    </w:pPr>
  </w:style>
  <w:style w:type="paragraph" w:styleId="MRNoHead5" w:customStyle="1">
    <w:name w:val="M&amp;R No Head 5"/>
    <w:basedOn w:val="MRNoHead1"/>
    <w:pPr>
      <w:numPr>
        <w:ilvl w:val="4"/>
        <w:numId w:val="16"/>
      </w:numPr>
    </w:pPr>
  </w:style>
  <w:style w:type="paragraph" w:styleId="MRNoHead6" w:customStyle="1">
    <w:name w:val="M&amp;R No Head 6"/>
    <w:basedOn w:val="MRNoHead1"/>
    <w:pPr>
      <w:numPr>
        <w:ilvl w:val="5"/>
        <w:numId w:val="17"/>
      </w:numPr>
    </w:pPr>
  </w:style>
  <w:style w:type="paragraph" w:styleId="MRNoHead7" w:customStyle="1">
    <w:name w:val="M&amp;R No Head 7"/>
    <w:basedOn w:val="MRNoHead1"/>
    <w:pPr>
      <w:numPr>
        <w:ilvl w:val="6"/>
        <w:numId w:val="18"/>
      </w:numPr>
    </w:pPr>
  </w:style>
  <w:style w:type="paragraph" w:styleId="MRNoHead8" w:customStyle="1">
    <w:name w:val="M&amp;R No Head 8"/>
    <w:basedOn w:val="MRNoHead1"/>
    <w:pPr>
      <w:numPr>
        <w:ilvl w:val="7"/>
        <w:numId w:val="19"/>
      </w:numPr>
    </w:pPr>
  </w:style>
  <w:style w:type="paragraph" w:styleId="MRNoHead9" w:customStyle="1">
    <w:name w:val="M&amp;R No Head 9"/>
    <w:basedOn w:val="MRNoHead1"/>
    <w:pPr>
      <w:numPr>
        <w:ilvl w:val="8"/>
        <w:numId w:val="20"/>
      </w:numPr>
    </w:pPr>
  </w:style>
  <w:style w:type="paragraph" w:styleId="MRParties" w:customStyle="1">
    <w:name w:val="M&amp;R Parties"/>
    <w:basedOn w:val="Normal"/>
    <w:pPr>
      <w:numPr>
        <w:numId w:val="21"/>
      </w:numPr>
    </w:pPr>
  </w:style>
  <w:style w:type="paragraph" w:styleId="MRRecital1" w:customStyle="1">
    <w:name w:val="M&amp;R Recital 1"/>
    <w:basedOn w:val="Normal"/>
    <w:pPr>
      <w:numPr>
        <w:numId w:val="22"/>
      </w:numPr>
    </w:pPr>
  </w:style>
  <w:style w:type="paragraph" w:styleId="Normal-Legal" w:customStyle="1">
    <w:name w:val="Normal - Legal"/>
    <w:basedOn w:val="Normal"/>
  </w:style>
  <w:style w:type="paragraph" w:styleId="MRRecital2" w:customStyle="1">
    <w:name w:val="M&amp;R Recital 2"/>
    <w:basedOn w:val="Normal"/>
    <w:pPr>
      <w:numPr>
        <w:numId w:val="23"/>
      </w:numPr>
    </w:pPr>
  </w:style>
  <w:style w:type="paragraph" w:styleId="MRDefinition1" w:customStyle="1">
    <w:name w:val="M&amp;R Definition 1"/>
    <w:basedOn w:val="Normal"/>
    <w:rsid w:val="00A03EE0"/>
    <w:pPr>
      <w:ind w:left="720"/>
    </w:pPr>
  </w:style>
  <w:style w:type="paragraph" w:styleId="MRDefinition2" w:customStyle="1">
    <w:name w:val="M&amp;R Definition 2"/>
    <w:basedOn w:val="Normal"/>
    <w:rsid w:val="00A03EE0"/>
    <w:pPr>
      <w:numPr>
        <w:numId w:val="28"/>
      </w:numPr>
    </w:pPr>
  </w:style>
  <w:style w:type="paragraph" w:styleId="MRDefinition3" w:customStyle="1">
    <w:name w:val="M&amp;R Definition 3"/>
    <w:basedOn w:val="Normal"/>
    <w:rsid w:val="00A03EE0"/>
    <w:pPr>
      <w:numPr>
        <w:ilvl w:val="1"/>
        <w:numId w:val="28"/>
      </w:numPr>
    </w:pPr>
  </w:style>
  <w:style w:type="paragraph" w:styleId="MRSchedule1" w:customStyle="1">
    <w:name w:val="M&amp;R Schedule 1"/>
    <w:basedOn w:val="Normal"/>
    <w:next w:val="Normal"/>
    <w:rsid w:val="0082740A"/>
    <w:pPr>
      <w:keepNext/>
      <w:keepLines/>
      <w:numPr>
        <w:numId w:val="24"/>
      </w:numPr>
      <w:jc w:val="center"/>
      <w:outlineLvl w:val="0"/>
    </w:pPr>
    <w:rPr>
      <w:b/>
      <w:u w:val="single"/>
    </w:rPr>
  </w:style>
  <w:style w:type="paragraph" w:styleId="MRSchedule2" w:customStyle="1">
    <w:name w:val="M&amp;R Schedule 2"/>
    <w:basedOn w:val="MRSchedule1"/>
    <w:next w:val="Normal"/>
    <w:rsid w:val="0082740A"/>
    <w:pPr>
      <w:numPr>
        <w:numId w:val="0"/>
      </w:numPr>
      <w:outlineLvl w:val="1"/>
    </w:pPr>
    <w:rPr>
      <w:b w:val="0"/>
    </w:rPr>
  </w:style>
  <w:style w:type="paragraph" w:styleId="MRSchedule3" w:customStyle="1">
    <w:name w:val="M&amp;R Schedule 3"/>
    <w:basedOn w:val="MRSchedule2"/>
    <w:next w:val="Normal"/>
    <w:rsid w:val="0082740A"/>
    <w:pPr>
      <w:outlineLvl w:val="2"/>
    </w:pPr>
  </w:style>
  <w:style w:type="paragraph" w:styleId="MRDefinition4" w:customStyle="1">
    <w:name w:val="M&amp;R Definition 4"/>
    <w:basedOn w:val="Normal"/>
    <w:rsid w:val="00A03EE0"/>
    <w:pPr>
      <w:numPr>
        <w:ilvl w:val="2"/>
        <w:numId w:val="28"/>
      </w:numPr>
    </w:pPr>
  </w:style>
  <w:style w:type="paragraph" w:styleId="MRDefinition5" w:customStyle="1">
    <w:name w:val="M&amp;R Definition 5"/>
    <w:basedOn w:val="Normal"/>
    <w:rsid w:val="00A03EE0"/>
    <w:pPr>
      <w:numPr>
        <w:ilvl w:val="3"/>
        <w:numId w:val="28"/>
      </w:numPr>
    </w:pPr>
  </w:style>
  <w:style w:type="paragraph" w:styleId="MRParts" w:customStyle="1">
    <w:name w:val="M&amp;R Parts"/>
    <w:basedOn w:val="Normal"/>
    <w:next w:val="Normal"/>
    <w:rsid w:val="00B81531"/>
    <w:pPr>
      <w:numPr>
        <w:numId w:val="25"/>
      </w:numPr>
    </w:pPr>
    <w:rPr>
      <w:b/>
      <w:caps/>
    </w:rPr>
  </w:style>
  <w:style w:type="paragraph" w:styleId="MRSchedPara1" w:customStyle="1">
    <w:name w:val="M&amp;R Sched Para_1"/>
    <w:basedOn w:val="Normal"/>
    <w:rsid w:val="009739BD"/>
    <w:pPr>
      <w:keepNext/>
      <w:keepLines/>
      <w:numPr>
        <w:numId w:val="27"/>
      </w:numPr>
    </w:pPr>
    <w:rPr>
      <w:b/>
      <w:u w:val="single"/>
    </w:rPr>
  </w:style>
  <w:style w:type="paragraph" w:styleId="MRSchedPara2" w:customStyle="1">
    <w:name w:val="M&amp;R Sched Para_2"/>
    <w:basedOn w:val="Normal"/>
    <w:rsid w:val="009739BD"/>
    <w:pPr>
      <w:numPr>
        <w:ilvl w:val="1"/>
        <w:numId w:val="27"/>
      </w:numPr>
      <w:outlineLvl w:val="1"/>
    </w:pPr>
  </w:style>
  <w:style w:type="paragraph" w:styleId="MRSchedPara3" w:customStyle="1">
    <w:name w:val="M&amp;R Sched Para_3"/>
    <w:basedOn w:val="Normal"/>
    <w:rsid w:val="009739BD"/>
    <w:pPr>
      <w:numPr>
        <w:ilvl w:val="2"/>
        <w:numId w:val="27"/>
      </w:numPr>
      <w:outlineLvl w:val="2"/>
    </w:pPr>
  </w:style>
  <w:style w:type="paragraph" w:styleId="MRSchedPara4" w:customStyle="1">
    <w:name w:val="M&amp;R Sched Para_4"/>
    <w:basedOn w:val="Normal"/>
    <w:rsid w:val="009739BD"/>
    <w:pPr>
      <w:numPr>
        <w:ilvl w:val="3"/>
        <w:numId w:val="27"/>
      </w:numPr>
      <w:outlineLvl w:val="3"/>
    </w:pPr>
  </w:style>
  <w:style w:type="paragraph" w:styleId="MRSchedPara5" w:customStyle="1">
    <w:name w:val="M&amp;R Sched Para_5"/>
    <w:basedOn w:val="Normal"/>
    <w:rsid w:val="009739BD"/>
    <w:pPr>
      <w:numPr>
        <w:ilvl w:val="4"/>
        <w:numId w:val="27"/>
      </w:numPr>
      <w:outlineLvl w:val="4"/>
    </w:pPr>
  </w:style>
  <w:style w:type="paragraph" w:styleId="MRSchedPara6" w:customStyle="1">
    <w:name w:val="M&amp;R Sched Para_6"/>
    <w:basedOn w:val="Normal"/>
    <w:rsid w:val="009739BD"/>
    <w:pPr>
      <w:numPr>
        <w:ilvl w:val="5"/>
        <w:numId w:val="27"/>
      </w:numPr>
      <w:outlineLvl w:val="5"/>
    </w:pPr>
  </w:style>
  <w:style w:type="paragraph" w:styleId="MRSchedPara7" w:customStyle="1">
    <w:name w:val="M&amp;R Sched Para_7"/>
    <w:basedOn w:val="Normal"/>
    <w:rsid w:val="009739BD"/>
    <w:pPr>
      <w:numPr>
        <w:ilvl w:val="6"/>
        <w:numId w:val="27"/>
      </w:numPr>
      <w:outlineLvl w:val="6"/>
    </w:pPr>
  </w:style>
  <w:style w:type="paragraph" w:styleId="MRSchedPara8" w:customStyle="1">
    <w:name w:val="M&amp;R Sched Para_8"/>
    <w:basedOn w:val="Normal"/>
    <w:rsid w:val="009739BD"/>
    <w:pPr>
      <w:numPr>
        <w:ilvl w:val="7"/>
        <w:numId w:val="27"/>
      </w:numPr>
      <w:outlineLvl w:val="7"/>
    </w:pPr>
  </w:style>
  <w:style w:type="paragraph" w:styleId="MRSchedPara9" w:customStyle="1">
    <w:name w:val="M&amp;R Sched Para_9"/>
    <w:basedOn w:val="Normal"/>
    <w:rsid w:val="009739BD"/>
    <w:pPr>
      <w:numPr>
        <w:ilvl w:val="8"/>
        <w:numId w:val="27"/>
      </w:numPr>
      <w:outlineLvl w:val="8"/>
    </w:pPr>
  </w:style>
  <w:style w:type="paragraph" w:styleId="BalloonText">
    <w:name w:val="Balloon Text"/>
    <w:basedOn w:val="Normal"/>
    <w:link w:val="BalloonTextChar"/>
    <w:rsid w:val="00AB0F75"/>
    <w:pPr>
      <w:spacing w:before="0" w:line="240" w:lineRule="auto"/>
    </w:pPr>
    <w:rPr>
      <w:rFonts w:ascii="Tahoma" w:hAnsi="Tahoma" w:cs="Tahoma"/>
      <w:sz w:val="16"/>
      <w:szCs w:val="16"/>
    </w:rPr>
  </w:style>
  <w:style w:type="character" w:styleId="BalloonTextChar" w:customStyle="1">
    <w:name w:val="Balloon Text Char"/>
    <w:link w:val="BalloonText"/>
    <w:rsid w:val="00AB0F75"/>
    <w:rPr>
      <w:rFonts w:ascii="Tahoma" w:hAnsi="Tahoma" w:cs="Tahoma"/>
      <w:sz w:val="16"/>
      <w:szCs w:val="16"/>
    </w:rPr>
  </w:style>
  <w:style w:type="table" w:styleId="TableGrid">
    <w:name w:val="Table Grid"/>
    <w:basedOn w:val="TableNormal"/>
    <w:rsid w:val="002142D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rsid w:val="00B46AA8"/>
    <w:rPr>
      <w:color w:val="0000FF"/>
      <w:u w:val="single"/>
    </w:rPr>
  </w:style>
  <w:style w:type="character" w:styleId="FollowedHyperlink">
    <w:name w:val="FollowedHyperlink"/>
    <w:rsid w:val="00DE1F2C"/>
    <w:rPr>
      <w:color w:val="800080"/>
      <w:u w:val="single"/>
    </w:rPr>
  </w:style>
  <w:style w:type="paragraph" w:styleId="ListParagraph">
    <w:name w:val="List Paragraph"/>
    <w:aliases w:val="lp1,Numbered Para 1,Dot pt,No Spacing1,List Paragraph Char Char Char,Indicator Text,List Paragraph1,Bullet 1,Bullet Points,MAIN CONTENT,List Paragraph12,F5 List Paragraph,Colorful List - Accent 11,Normal numbered,List Paragraph11"/>
    <w:basedOn w:val="Normal"/>
    <w:link w:val="ListParagraphChar"/>
    <w:autoRedefine/>
    <w:uiPriority w:val="34"/>
    <w:qFormat/>
    <w:rsid w:val="00784F9E"/>
    <w:pPr>
      <w:numPr>
        <w:numId w:val="38"/>
      </w:numPr>
      <w:spacing w:before="0" w:line="240" w:lineRule="auto"/>
      <w:jc w:val="left"/>
    </w:pPr>
    <w:rPr>
      <w:rFonts w:ascii="British Council Sans" w:hAnsi="British Council Sans" w:eastAsia="British Council Sans" w:cs="British Council Sans"/>
      <w:sz w:val="21"/>
      <w:szCs w:val="21"/>
      <w:lang w:eastAsia="es-ES"/>
    </w:rPr>
  </w:style>
  <w:style w:type="paragraph" w:styleId="NormalWeb">
    <w:name w:val="Normal (Web)"/>
    <w:basedOn w:val="Normal"/>
    <w:uiPriority w:val="99"/>
    <w:unhideWhenUsed/>
    <w:rsid w:val="00784F9E"/>
    <w:pPr>
      <w:spacing w:before="100" w:beforeAutospacing="1" w:after="100" w:afterAutospacing="1" w:line="240" w:lineRule="auto"/>
      <w:jc w:val="left"/>
    </w:pPr>
    <w:rPr>
      <w:rFonts w:ascii="Times New Roman" w:hAnsi="Times New Roman"/>
      <w:sz w:val="24"/>
      <w:szCs w:val="24"/>
    </w:rPr>
  </w:style>
  <w:style w:type="paragraph" w:styleId="Bullets" w:customStyle="1">
    <w:name w:val="Bullets"/>
    <w:qFormat/>
    <w:rsid w:val="00784F9E"/>
    <w:pPr>
      <w:numPr>
        <w:numId w:val="35"/>
      </w:numPr>
      <w:tabs>
        <w:tab w:val="num" w:pos="1080"/>
      </w:tabs>
      <w:spacing w:after="120" w:line="276" w:lineRule="auto"/>
    </w:pPr>
    <w:rPr>
      <w:rFonts w:ascii="Arial" w:hAnsi="Arial" w:eastAsia="MS PGothic" w:cs="Arial"/>
      <w:sz w:val="24"/>
      <w:szCs w:val="24"/>
      <w:lang w:eastAsia="en-US"/>
    </w:rPr>
  </w:style>
  <w:style w:type="character" w:styleId="ListParagraphChar" w:customStyle="1">
    <w:name w:val="List Paragraph Char"/>
    <w:aliases w:val="lp1 Char,Numbered Para 1 Char,Dot pt Char,No Spacing1 Char,List Paragraph Char Char Char Char,Indicator Text Char,List Paragraph1 Char,Bullet 1 Char,Bullet Points Char,MAIN CONTENT Char,List Paragraph12 Char,F5 List Paragraph Char"/>
    <w:link w:val="ListParagraph"/>
    <w:uiPriority w:val="34"/>
    <w:qFormat/>
    <w:locked/>
    <w:rsid w:val="00784F9E"/>
    <w:rPr>
      <w:rFonts w:ascii="British Council Sans" w:hAnsi="British Council Sans" w:eastAsia="British Council Sans" w:cs="British Council Sans"/>
      <w:sz w:val="21"/>
      <w:szCs w:val="21"/>
      <w:lang w:eastAsia="es-ES"/>
    </w:rPr>
  </w:style>
  <w:style w:type="character" w:styleId="CommentReference">
    <w:name w:val="annotation reference"/>
    <w:rsid w:val="00F378B6"/>
    <w:rPr>
      <w:sz w:val="16"/>
      <w:szCs w:val="16"/>
    </w:rPr>
  </w:style>
  <w:style w:type="paragraph" w:styleId="CommentText">
    <w:name w:val="annotation text"/>
    <w:basedOn w:val="Normal"/>
    <w:link w:val="CommentTextChar"/>
    <w:rsid w:val="00F378B6"/>
    <w:rPr>
      <w:sz w:val="20"/>
    </w:rPr>
  </w:style>
  <w:style w:type="character" w:styleId="CommentTextChar" w:customStyle="1">
    <w:name w:val="Comment Text Char"/>
    <w:link w:val="CommentText"/>
    <w:rsid w:val="00F378B6"/>
    <w:rPr>
      <w:rFonts w:ascii="Arial" w:hAnsi="Arial"/>
    </w:rPr>
  </w:style>
  <w:style w:type="paragraph" w:styleId="CommentSubject">
    <w:name w:val="annotation subject"/>
    <w:basedOn w:val="CommentText"/>
    <w:next w:val="CommentText"/>
    <w:link w:val="CommentSubjectChar"/>
    <w:rsid w:val="00F378B6"/>
    <w:rPr>
      <w:b/>
      <w:bCs/>
    </w:rPr>
  </w:style>
  <w:style w:type="character" w:styleId="CommentSubjectChar" w:customStyle="1">
    <w:name w:val="Comment Subject Char"/>
    <w:link w:val="CommentSubject"/>
    <w:rsid w:val="00F378B6"/>
    <w:rPr>
      <w:rFonts w:ascii="Arial" w:hAnsi="Arial"/>
      <w:b/>
      <w:bCs/>
    </w:rPr>
  </w:style>
  <w:style w:type="paragraph" w:styleId="paragraph" w:customStyle="1">
    <w:name w:val="paragraph"/>
    <w:basedOn w:val="Normal"/>
    <w:rsid w:val="00516BFA"/>
    <w:pPr>
      <w:spacing w:before="100" w:beforeAutospacing="1" w:after="100" w:afterAutospacing="1" w:line="240" w:lineRule="auto"/>
      <w:jc w:val="left"/>
    </w:pPr>
    <w:rPr>
      <w:rFonts w:ascii="Times New Roman" w:hAnsi="Times New Roman"/>
      <w:sz w:val="24"/>
      <w:szCs w:val="24"/>
    </w:rPr>
  </w:style>
  <w:style w:type="character" w:styleId="scxw244701591" w:customStyle="1">
    <w:name w:val="scxw244701591"/>
    <w:rsid w:val="00516BFA"/>
  </w:style>
  <w:style w:type="character" w:styleId="eop" w:customStyle="1">
    <w:name w:val="eop"/>
    <w:rsid w:val="00516BFA"/>
  </w:style>
  <w:style w:type="paragraph" w:styleId="Revision">
    <w:name w:val="Revision"/>
    <w:hidden/>
    <w:uiPriority w:val="99"/>
    <w:semiHidden/>
    <w:rsid w:val="00750F9B"/>
    <w:rPr>
      <w:rFonts w:ascii="Arial" w:hAnsi="Arial"/>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4213">
      <w:bodyDiv w:val="1"/>
      <w:marLeft w:val="0"/>
      <w:marRight w:val="0"/>
      <w:marTop w:val="0"/>
      <w:marBottom w:val="0"/>
      <w:divBdr>
        <w:top w:val="none" w:sz="0" w:space="0" w:color="auto"/>
        <w:left w:val="none" w:sz="0" w:space="0" w:color="auto"/>
        <w:bottom w:val="none" w:sz="0" w:space="0" w:color="auto"/>
        <w:right w:val="none" w:sz="0" w:space="0" w:color="auto"/>
      </w:divBdr>
    </w:div>
    <w:div w:id="67895701">
      <w:bodyDiv w:val="1"/>
      <w:marLeft w:val="0"/>
      <w:marRight w:val="0"/>
      <w:marTop w:val="0"/>
      <w:marBottom w:val="0"/>
      <w:divBdr>
        <w:top w:val="none" w:sz="0" w:space="0" w:color="auto"/>
        <w:left w:val="none" w:sz="0" w:space="0" w:color="auto"/>
        <w:bottom w:val="none" w:sz="0" w:space="0" w:color="auto"/>
        <w:right w:val="none" w:sz="0" w:space="0" w:color="auto"/>
      </w:divBdr>
    </w:div>
    <w:div w:id="84035347">
      <w:bodyDiv w:val="1"/>
      <w:marLeft w:val="0"/>
      <w:marRight w:val="0"/>
      <w:marTop w:val="0"/>
      <w:marBottom w:val="0"/>
      <w:divBdr>
        <w:top w:val="none" w:sz="0" w:space="0" w:color="auto"/>
        <w:left w:val="none" w:sz="0" w:space="0" w:color="auto"/>
        <w:bottom w:val="none" w:sz="0" w:space="0" w:color="auto"/>
        <w:right w:val="none" w:sz="0" w:space="0" w:color="auto"/>
      </w:divBdr>
    </w:div>
    <w:div w:id="252665529">
      <w:bodyDiv w:val="1"/>
      <w:marLeft w:val="0"/>
      <w:marRight w:val="0"/>
      <w:marTop w:val="0"/>
      <w:marBottom w:val="0"/>
      <w:divBdr>
        <w:top w:val="none" w:sz="0" w:space="0" w:color="auto"/>
        <w:left w:val="none" w:sz="0" w:space="0" w:color="auto"/>
        <w:bottom w:val="none" w:sz="0" w:space="0" w:color="auto"/>
        <w:right w:val="none" w:sz="0" w:space="0" w:color="auto"/>
      </w:divBdr>
      <w:divsChild>
        <w:div w:id="20475228">
          <w:marLeft w:val="0"/>
          <w:marRight w:val="0"/>
          <w:marTop w:val="0"/>
          <w:marBottom w:val="0"/>
          <w:divBdr>
            <w:top w:val="none" w:sz="0" w:space="0" w:color="auto"/>
            <w:left w:val="none" w:sz="0" w:space="0" w:color="auto"/>
            <w:bottom w:val="none" w:sz="0" w:space="0" w:color="auto"/>
            <w:right w:val="none" w:sz="0" w:space="0" w:color="auto"/>
          </w:divBdr>
        </w:div>
        <w:div w:id="1974679232">
          <w:marLeft w:val="0"/>
          <w:marRight w:val="0"/>
          <w:marTop w:val="0"/>
          <w:marBottom w:val="0"/>
          <w:divBdr>
            <w:top w:val="none" w:sz="0" w:space="0" w:color="auto"/>
            <w:left w:val="none" w:sz="0" w:space="0" w:color="auto"/>
            <w:bottom w:val="none" w:sz="0" w:space="0" w:color="auto"/>
            <w:right w:val="none" w:sz="0" w:space="0" w:color="auto"/>
          </w:divBdr>
        </w:div>
      </w:divsChild>
    </w:div>
    <w:div w:id="288753214">
      <w:bodyDiv w:val="1"/>
      <w:marLeft w:val="0"/>
      <w:marRight w:val="0"/>
      <w:marTop w:val="0"/>
      <w:marBottom w:val="0"/>
      <w:divBdr>
        <w:top w:val="none" w:sz="0" w:space="0" w:color="auto"/>
        <w:left w:val="none" w:sz="0" w:space="0" w:color="auto"/>
        <w:bottom w:val="none" w:sz="0" w:space="0" w:color="auto"/>
        <w:right w:val="none" w:sz="0" w:space="0" w:color="auto"/>
      </w:divBdr>
    </w:div>
    <w:div w:id="316571039">
      <w:bodyDiv w:val="1"/>
      <w:marLeft w:val="0"/>
      <w:marRight w:val="0"/>
      <w:marTop w:val="0"/>
      <w:marBottom w:val="0"/>
      <w:divBdr>
        <w:top w:val="none" w:sz="0" w:space="0" w:color="auto"/>
        <w:left w:val="none" w:sz="0" w:space="0" w:color="auto"/>
        <w:bottom w:val="none" w:sz="0" w:space="0" w:color="auto"/>
        <w:right w:val="none" w:sz="0" w:space="0" w:color="auto"/>
      </w:divBdr>
      <w:divsChild>
        <w:div w:id="415439043">
          <w:marLeft w:val="0"/>
          <w:marRight w:val="0"/>
          <w:marTop w:val="0"/>
          <w:marBottom w:val="0"/>
          <w:divBdr>
            <w:top w:val="none" w:sz="0" w:space="0" w:color="auto"/>
            <w:left w:val="none" w:sz="0" w:space="0" w:color="auto"/>
            <w:bottom w:val="none" w:sz="0" w:space="0" w:color="auto"/>
            <w:right w:val="none" w:sz="0" w:space="0" w:color="auto"/>
          </w:divBdr>
        </w:div>
        <w:div w:id="1094399597">
          <w:marLeft w:val="0"/>
          <w:marRight w:val="0"/>
          <w:marTop w:val="0"/>
          <w:marBottom w:val="0"/>
          <w:divBdr>
            <w:top w:val="none" w:sz="0" w:space="0" w:color="auto"/>
            <w:left w:val="none" w:sz="0" w:space="0" w:color="auto"/>
            <w:bottom w:val="none" w:sz="0" w:space="0" w:color="auto"/>
            <w:right w:val="none" w:sz="0" w:space="0" w:color="auto"/>
          </w:divBdr>
        </w:div>
        <w:div w:id="1113792529">
          <w:marLeft w:val="0"/>
          <w:marRight w:val="0"/>
          <w:marTop w:val="0"/>
          <w:marBottom w:val="0"/>
          <w:divBdr>
            <w:top w:val="none" w:sz="0" w:space="0" w:color="auto"/>
            <w:left w:val="none" w:sz="0" w:space="0" w:color="auto"/>
            <w:bottom w:val="none" w:sz="0" w:space="0" w:color="auto"/>
            <w:right w:val="none" w:sz="0" w:space="0" w:color="auto"/>
          </w:divBdr>
        </w:div>
      </w:divsChild>
    </w:div>
    <w:div w:id="326976610">
      <w:bodyDiv w:val="1"/>
      <w:marLeft w:val="0"/>
      <w:marRight w:val="0"/>
      <w:marTop w:val="0"/>
      <w:marBottom w:val="0"/>
      <w:divBdr>
        <w:top w:val="none" w:sz="0" w:space="0" w:color="auto"/>
        <w:left w:val="none" w:sz="0" w:space="0" w:color="auto"/>
        <w:bottom w:val="none" w:sz="0" w:space="0" w:color="auto"/>
        <w:right w:val="none" w:sz="0" w:space="0" w:color="auto"/>
      </w:divBdr>
    </w:div>
    <w:div w:id="366181827">
      <w:bodyDiv w:val="1"/>
      <w:marLeft w:val="0"/>
      <w:marRight w:val="0"/>
      <w:marTop w:val="0"/>
      <w:marBottom w:val="0"/>
      <w:divBdr>
        <w:top w:val="none" w:sz="0" w:space="0" w:color="auto"/>
        <w:left w:val="none" w:sz="0" w:space="0" w:color="auto"/>
        <w:bottom w:val="none" w:sz="0" w:space="0" w:color="auto"/>
        <w:right w:val="none" w:sz="0" w:space="0" w:color="auto"/>
      </w:divBdr>
    </w:div>
    <w:div w:id="492991025">
      <w:bodyDiv w:val="1"/>
      <w:marLeft w:val="0"/>
      <w:marRight w:val="0"/>
      <w:marTop w:val="0"/>
      <w:marBottom w:val="0"/>
      <w:divBdr>
        <w:top w:val="none" w:sz="0" w:space="0" w:color="auto"/>
        <w:left w:val="none" w:sz="0" w:space="0" w:color="auto"/>
        <w:bottom w:val="none" w:sz="0" w:space="0" w:color="auto"/>
        <w:right w:val="none" w:sz="0" w:space="0" w:color="auto"/>
      </w:divBdr>
    </w:div>
    <w:div w:id="740912040">
      <w:bodyDiv w:val="1"/>
      <w:marLeft w:val="0"/>
      <w:marRight w:val="0"/>
      <w:marTop w:val="0"/>
      <w:marBottom w:val="0"/>
      <w:divBdr>
        <w:top w:val="none" w:sz="0" w:space="0" w:color="auto"/>
        <w:left w:val="none" w:sz="0" w:space="0" w:color="auto"/>
        <w:bottom w:val="none" w:sz="0" w:space="0" w:color="auto"/>
        <w:right w:val="none" w:sz="0" w:space="0" w:color="auto"/>
      </w:divBdr>
    </w:div>
    <w:div w:id="803356422">
      <w:bodyDiv w:val="1"/>
      <w:marLeft w:val="0"/>
      <w:marRight w:val="0"/>
      <w:marTop w:val="0"/>
      <w:marBottom w:val="0"/>
      <w:divBdr>
        <w:top w:val="none" w:sz="0" w:space="0" w:color="auto"/>
        <w:left w:val="none" w:sz="0" w:space="0" w:color="auto"/>
        <w:bottom w:val="none" w:sz="0" w:space="0" w:color="auto"/>
        <w:right w:val="none" w:sz="0" w:space="0" w:color="auto"/>
      </w:divBdr>
    </w:div>
    <w:div w:id="831527520">
      <w:bodyDiv w:val="1"/>
      <w:marLeft w:val="0"/>
      <w:marRight w:val="0"/>
      <w:marTop w:val="0"/>
      <w:marBottom w:val="0"/>
      <w:divBdr>
        <w:top w:val="none" w:sz="0" w:space="0" w:color="auto"/>
        <w:left w:val="none" w:sz="0" w:space="0" w:color="auto"/>
        <w:bottom w:val="none" w:sz="0" w:space="0" w:color="auto"/>
        <w:right w:val="none" w:sz="0" w:space="0" w:color="auto"/>
      </w:divBdr>
    </w:div>
    <w:div w:id="992221779">
      <w:bodyDiv w:val="1"/>
      <w:marLeft w:val="0"/>
      <w:marRight w:val="0"/>
      <w:marTop w:val="0"/>
      <w:marBottom w:val="0"/>
      <w:divBdr>
        <w:top w:val="none" w:sz="0" w:space="0" w:color="auto"/>
        <w:left w:val="none" w:sz="0" w:space="0" w:color="auto"/>
        <w:bottom w:val="none" w:sz="0" w:space="0" w:color="auto"/>
        <w:right w:val="none" w:sz="0" w:space="0" w:color="auto"/>
      </w:divBdr>
    </w:div>
    <w:div w:id="1063482875">
      <w:bodyDiv w:val="1"/>
      <w:marLeft w:val="0"/>
      <w:marRight w:val="0"/>
      <w:marTop w:val="0"/>
      <w:marBottom w:val="0"/>
      <w:divBdr>
        <w:top w:val="none" w:sz="0" w:space="0" w:color="auto"/>
        <w:left w:val="none" w:sz="0" w:space="0" w:color="auto"/>
        <w:bottom w:val="none" w:sz="0" w:space="0" w:color="auto"/>
        <w:right w:val="none" w:sz="0" w:space="0" w:color="auto"/>
      </w:divBdr>
    </w:div>
    <w:div w:id="1189025958">
      <w:bodyDiv w:val="1"/>
      <w:marLeft w:val="0"/>
      <w:marRight w:val="0"/>
      <w:marTop w:val="0"/>
      <w:marBottom w:val="0"/>
      <w:divBdr>
        <w:top w:val="none" w:sz="0" w:space="0" w:color="auto"/>
        <w:left w:val="none" w:sz="0" w:space="0" w:color="auto"/>
        <w:bottom w:val="none" w:sz="0" w:space="0" w:color="auto"/>
        <w:right w:val="none" w:sz="0" w:space="0" w:color="auto"/>
      </w:divBdr>
    </w:div>
    <w:div w:id="1281956004">
      <w:bodyDiv w:val="1"/>
      <w:marLeft w:val="0"/>
      <w:marRight w:val="0"/>
      <w:marTop w:val="0"/>
      <w:marBottom w:val="0"/>
      <w:divBdr>
        <w:top w:val="none" w:sz="0" w:space="0" w:color="auto"/>
        <w:left w:val="none" w:sz="0" w:space="0" w:color="auto"/>
        <w:bottom w:val="none" w:sz="0" w:space="0" w:color="auto"/>
        <w:right w:val="none" w:sz="0" w:space="0" w:color="auto"/>
      </w:divBdr>
    </w:div>
    <w:div w:id="1291014544">
      <w:bodyDiv w:val="1"/>
      <w:marLeft w:val="0"/>
      <w:marRight w:val="0"/>
      <w:marTop w:val="0"/>
      <w:marBottom w:val="0"/>
      <w:divBdr>
        <w:top w:val="none" w:sz="0" w:space="0" w:color="auto"/>
        <w:left w:val="none" w:sz="0" w:space="0" w:color="auto"/>
        <w:bottom w:val="none" w:sz="0" w:space="0" w:color="auto"/>
        <w:right w:val="none" w:sz="0" w:space="0" w:color="auto"/>
      </w:divBdr>
      <w:divsChild>
        <w:div w:id="254750020">
          <w:marLeft w:val="0"/>
          <w:marRight w:val="0"/>
          <w:marTop w:val="0"/>
          <w:marBottom w:val="0"/>
          <w:divBdr>
            <w:top w:val="none" w:sz="0" w:space="0" w:color="auto"/>
            <w:left w:val="none" w:sz="0" w:space="0" w:color="auto"/>
            <w:bottom w:val="none" w:sz="0" w:space="0" w:color="auto"/>
            <w:right w:val="none" w:sz="0" w:space="0" w:color="auto"/>
          </w:divBdr>
        </w:div>
        <w:div w:id="566694215">
          <w:marLeft w:val="0"/>
          <w:marRight w:val="0"/>
          <w:marTop w:val="0"/>
          <w:marBottom w:val="0"/>
          <w:divBdr>
            <w:top w:val="none" w:sz="0" w:space="0" w:color="auto"/>
            <w:left w:val="none" w:sz="0" w:space="0" w:color="auto"/>
            <w:bottom w:val="none" w:sz="0" w:space="0" w:color="auto"/>
            <w:right w:val="none" w:sz="0" w:space="0" w:color="auto"/>
          </w:divBdr>
        </w:div>
      </w:divsChild>
    </w:div>
    <w:div w:id="1405370514">
      <w:bodyDiv w:val="1"/>
      <w:marLeft w:val="0"/>
      <w:marRight w:val="0"/>
      <w:marTop w:val="0"/>
      <w:marBottom w:val="0"/>
      <w:divBdr>
        <w:top w:val="none" w:sz="0" w:space="0" w:color="auto"/>
        <w:left w:val="none" w:sz="0" w:space="0" w:color="auto"/>
        <w:bottom w:val="none" w:sz="0" w:space="0" w:color="auto"/>
        <w:right w:val="none" w:sz="0" w:space="0" w:color="auto"/>
      </w:divBdr>
    </w:div>
    <w:div w:id="1460681259">
      <w:bodyDiv w:val="1"/>
      <w:marLeft w:val="0"/>
      <w:marRight w:val="0"/>
      <w:marTop w:val="0"/>
      <w:marBottom w:val="0"/>
      <w:divBdr>
        <w:top w:val="none" w:sz="0" w:space="0" w:color="auto"/>
        <w:left w:val="none" w:sz="0" w:space="0" w:color="auto"/>
        <w:bottom w:val="none" w:sz="0" w:space="0" w:color="auto"/>
        <w:right w:val="none" w:sz="0" w:space="0" w:color="auto"/>
      </w:divBdr>
    </w:div>
    <w:div w:id="1478575038">
      <w:bodyDiv w:val="1"/>
      <w:marLeft w:val="0"/>
      <w:marRight w:val="0"/>
      <w:marTop w:val="0"/>
      <w:marBottom w:val="0"/>
      <w:divBdr>
        <w:top w:val="none" w:sz="0" w:space="0" w:color="auto"/>
        <w:left w:val="none" w:sz="0" w:space="0" w:color="auto"/>
        <w:bottom w:val="none" w:sz="0" w:space="0" w:color="auto"/>
        <w:right w:val="none" w:sz="0" w:space="0" w:color="auto"/>
      </w:divBdr>
      <w:divsChild>
        <w:div w:id="7292627">
          <w:marLeft w:val="0"/>
          <w:marRight w:val="0"/>
          <w:marTop w:val="0"/>
          <w:marBottom w:val="0"/>
          <w:divBdr>
            <w:top w:val="none" w:sz="0" w:space="0" w:color="auto"/>
            <w:left w:val="none" w:sz="0" w:space="0" w:color="auto"/>
            <w:bottom w:val="none" w:sz="0" w:space="0" w:color="auto"/>
            <w:right w:val="none" w:sz="0" w:space="0" w:color="auto"/>
          </w:divBdr>
          <w:divsChild>
            <w:div w:id="869145045">
              <w:marLeft w:val="0"/>
              <w:marRight w:val="0"/>
              <w:marTop w:val="0"/>
              <w:marBottom w:val="0"/>
              <w:divBdr>
                <w:top w:val="none" w:sz="0" w:space="0" w:color="auto"/>
                <w:left w:val="none" w:sz="0" w:space="0" w:color="auto"/>
                <w:bottom w:val="none" w:sz="0" w:space="0" w:color="auto"/>
                <w:right w:val="none" w:sz="0" w:space="0" w:color="auto"/>
              </w:divBdr>
            </w:div>
            <w:div w:id="1036665248">
              <w:marLeft w:val="0"/>
              <w:marRight w:val="0"/>
              <w:marTop w:val="0"/>
              <w:marBottom w:val="0"/>
              <w:divBdr>
                <w:top w:val="none" w:sz="0" w:space="0" w:color="auto"/>
                <w:left w:val="none" w:sz="0" w:space="0" w:color="auto"/>
                <w:bottom w:val="none" w:sz="0" w:space="0" w:color="auto"/>
                <w:right w:val="none" w:sz="0" w:space="0" w:color="auto"/>
              </w:divBdr>
            </w:div>
            <w:div w:id="1545867734">
              <w:marLeft w:val="0"/>
              <w:marRight w:val="0"/>
              <w:marTop w:val="0"/>
              <w:marBottom w:val="0"/>
              <w:divBdr>
                <w:top w:val="none" w:sz="0" w:space="0" w:color="auto"/>
                <w:left w:val="none" w:sz="0" w:space="0" w:color="auto"/>
                <w:bottom w:val="none" w:sz="0" w:space="0" w:color="auto"/>
                <w:right w:val="none" w:sz="0" w:space="0" w:color="auto"/>
              </w:divBdr>
            </w:div>
            <w:div w:id="1907493067">
              <w:marLeft w:val="0"/>
              <w:marRight w:val="0"/>
              <w:marTop w:val="0"/>
              <w:marBottom w:val="0"/>
              <w:divBdr>
                <w:top w:val="none" w:sz="0" w:space="0" w:color="auto"/>
                <w:left w:val="none" w:sz="0" w:space="0" w:color="auto"/>
                <w:bottom w:val="none" w:sz="0" w:space="0" w:color="auto"/>
                <w:right w:val="none" w:sz="0" w:space="0" w:color="auto"/>
              </w:divBdr>
            </w:div>
          </w:divsChild>
        </w:div>
        <w:div w:id="88627728">
          <w:marLeft w:val="0"/>
          <w:marRight w:val="0"/>
          <w:marTop w:val="0"/>
          <w:marBottom w:val="0"/>
          <w:divBdr>
            <w:top w:val="none" w:sz="0" w:space="0" w:color="auto"/>
            <w:left w:val="none" w:sz="0" w:space="0" w:color="auto"/>
            <w:bottom w:val="none" w:sz="0" w:space="0" w:color="auto"/>
            <w:right w:val="none" w:sz="0" w:space="0" w:color="auto"/>
          </w:divBdr>
        </w:div>
        <w:div w:id="141627941">
          <w:marLeft w:val="0"/>
          <w:marRight w:val="0"/>
          <w:marTop w:val="0"/>
          <w:marBottom w:val="0"/>
          <w:divBdr>
            <w:top w:val="none" w:sz="0" w:space="0" w:color="auto"/>
            <w:left w:val="none" w:sz="0" w:space="0" w:color="auto"/>
            <w:bottom w:val="none" w:sz="0" w:space="0" w:color="auto"/>
            <w:right w:val="none" w:sz="0" w:space="0" w:color="auto"/>
          </w:divBdr>
          <w:divsChild>
            <w:div w:id="60949614">
              <w:marLeft w:val="0"/>
              <w:marRight w:val="0"/>
              <w:marTop w:val="0"/>
              <w:marBottom w:val="0"/>
              <w:divBdr>
                <w:top w:val="none" w:sz="0" w:space="0" w:color="auto"/>
                <w:left w:val="none" w:sz="0" w:space="0" w:color="auto"/>
                <w:bottom w:val="none" w:sz="0" w:space="0" w:color="auto"/>
                <w:right w:val="none" w:sz="0" w:space="0" w:color="auto"/>
              </w:divBdr>
            </w:div>
            <w:div w:id="1828587628">
              <w:marLeft w:val="0"/>
              <w:marRight w:val="0"/>
              <w:marTop w:val="0"/>
              <w:marBottom w:val="0"/>
              <w:divBdr>
                <w:top w:val="none" w:sz="0" w:space="0" w:color="auto"/>
                <w:left w:val="none" w:sz="0" w:space="0" w:color="auto"/>
                <w:bottom w:val="none" w:sz="0" w:space="0" w:color="auto"/>
                <w:right w:val="none" w:sz="0" w:space="0" w:color="auto"/>
              </w:divBdr>
            </w:div>
            <w:div w:id="2113627013">
              <w:marLeft w:val="0"/>
              <w:marRight w:val="0"/>
              <w:marTop w:val="0"/>
              <w:marBottom w:val="0"/>
              <w:divBdr>
                <w:top w:val="none" w:sz="0" w:space="0" w:color="auto"/>
                <w:left w:val="none" w:sz="0" w:space="0" w:color="auto"/>
                <w:bottom w:val="none" w:sz="0" w:space="0" w:color="auto"/>
                <w:right w:val="none" w:sz="0" w:space="0" w:color="auto"/>
              </w:divBdr>
            </w:div>
          </w:divsChild>
        </w:div>
        <w:div w:id="219829410">
          <w:marLeft w:val="0"/>
          <w:marRight w:val="0"/>
          <w:marTop w:val="0"/>
          <w:marBottom w:val="0"/>
          <w:divBdr>
            <w:top w:val="none" w:sz="0" w:space="0" w:color="auto"/>
            <w:left w:val="none" w:sz="0" w:space="0" w:color="auto"/>
            <w:bottom w:val="none" w:sz="0" w:space="0" w:color="auto"/>
            <w:right w:val="none" w:sz="0" w:space="0" w:color="auto"/>
          </w:divBdr>
        </w:div>
        <w:div w:id="502014102">
          <w:marLeft w:val="0"/>
          <w:marRight w:val="0"/>
          <w:marTop w:val="0"/>
          <w:marBottom w:val="0"/>
          <w:divBdr>
            <w:top w:val="none" w:sz="0" w:space="0" w:color="auto"/>
            <w:left w:val="none" w:sz="0" w:space="0" w:color="auto"/>
            <w:bottom w:val="none" w:sz="0" w:space="0" w:color="auto"/>
            <w:right w:val="none" w:sz="0" w:space="0" w:color="auto"/>
          </w:divBdr>
        </w:div>
        <w:div w:id="838547533">
          <w:marLeft w:val="0"/>
          <w:marRight w:val="0"/>
          <w:marTop w:val="0"/>
          <w:marBottom w:val="0"/>
          <w:divBdr>
            <w:top w:val="none" w:sz="0" w:space="0" w:color="auto"/>
            <w:left w:val="none" w:sz="0" w:space="0" w:color="auto"/>
            <w:bottom w:val="none" w:sz="0" w:space="0" w:color="auto"/>
            <w:right w:val="none" w:sz="0" w:space="0" w:color="auto"/>
          </w:divBdr>
        </w:div>
        <w:div w:id="876504809">
          <w:marLeft w:val="0"/>
          <w:marRight w:val="0"/>
          <w:marTop w:val="0"/>
          <w:marBottom w:val="0"/>
          <w:divBdr>
            <w:top w:val="none" w:sz="0" w:space="0" w:color="auto"/>
            <w:left w:val="none" w:sz="0" w:space="0" w:color="auto"/>
            <w:bottom w:val="none" w:sz="0" w:space="0" w:color="auto"/>
            <w:right w:val="none" w:sz="0" w:space="0" w:color="auto"/>
          </w:divBdr>
        </w:div>
        <w:div w:id="949778651">
          <w:marLeft w:val="0"/>
          <w:marRight w:val="0"/>
          <w:marTop w:val="0"/>
          <w:marBottom w:val="0"/>
          <w:divBdr>
            <w:top w:val="none" w:sz="0" w:space="0" w:color="auto"/>
            <w:left w:val="none" w:sz="0" w:space="0" w:color="auto"/>
            <w:bottom w:val="none" w:sz="0" w:space="0" w:color="auto"/>
            <w:right w:val="none" w:sz="0" w:space="0" w:color="auto"/>
          </w:divBdr>
          <w:divsChild>
            <w:div w:id="853149692">
              <w:marLeft w:val="0"/>
              <w:marRight w:val="0"/>
              <w:marTop w:val="0"/>
              <w:marBottom w:val="0"/>
              <w:divBdr>
                <w:top w:val="none" w:sz="0" w:space="0" w:color="auto"/>
                <w:left w:val="none" w:sz="0" w:space="0" w:color="auto"/>
                <w:bottom w:val="none" w:sz="0" w:space="0" w:color="auto"/>
                <w:right w:val="none" w:sz="0" w:space="0" w:color="auto"/>
              </w:divBdr>
            </w:div>
            <w:div w:id="1027297948">
              <w:marLeft w:val="0"/>
              <w:marRight w:val="0"/>
              <w:marTop w:val="0"/>
              <w:marBottom w:val="0"/>
              <w:divBdr>
                <w:top w:val="none" w:sz="0" w:space="0" w:color="auto"/>
                <w:left w:val="none" w:sz="0" w:space="0" w:color="auto"/>
                <w:bottom w:val="none" w:sz="0" w:space="0" w:color="auto"/>
                <w:right w:val="none" w:sz="0" w:space="0" w:color="auto"/>
              </w:divBdr>
            </w:div>
            <w:div w:id="1555776733">
              <w:marLeft w:val="0"/>
              <w:marRight w:val="0"/>
              <w:marTop w:val="0"/>
              <w:marBottom w:val="0"/>
              <w:divBdr>
                <w:top w:val="none" w:sz="0" w:space="0" w:color="auto"/>
                <w:left w:val="none" w:sz="0" w:space="0" w:color="auto"/>
                <w:bottom w:val="none" w:sz="0" w:space="0" w:color="auto"/>
                <w:right w:val="none" w:sz="0" w:space="0" w:color="auto"/>
              </w:divBdr>
            </w:div>
            <w:div w:id="1635410615">
              <w:marLeft w:val="0"/>
              <w:marRight w:val="0"/>
              <w:marTop w:val="0"/>
              <w:marBottom w:val="0"/>
              <w:divBdr>
                <w:top w:val="none" w:sz="0" w:space="0" w:color="auto"/>
                <w:left w:val="none" w:sz="0" w:space="0" w:color="auto"/>
                <w:bottom w:val="none" w:sz="0" w:space="0" w:color="auto"/>
                <w:right w:val="none" w:sz="0" w:space="0" w:color="auto"/>
              </w:divBdr>
            </w:div>
            <w:div w:id="1704553057">
              <w:marLeft w:val="0"/>
              <w:marRight w:val="0"/>
              <w:marTop w:val="0"/>
              <w:marBottom w:val="0"/>
              <w:divBdr>
                <w:top w:val="none" w:sz="0" w:space="0" w:color="auto"/>
                <w:left w:val="none" w:sz="0" w:space="0" w:color="auto"/>
                <w:bottom w:val="none" w:sz="0" w:space="0" w:color="auto"/>
                <w:right w:val="none" w:sz="0" w:space="0" w:color="auto"/>
              </w:divBdr>
            </w:div>
          </w:divsChild>
        </w:div>
        <w:div w:id="1155218753">
          <w:marLeft w:val="0"/>
          <w:marRight w:val="0"/>
          <w:marTop w:val="0"/>
          <w:marBottom w:val="0"/>
          <w:divBdr>
            <w:top w:val="none" w:sz="0" w:space="0" w:color="auto"/>
            <w:left w:val="none" w:sz="0" w:space="0" w:color="auto"/>
            <w:bottom w:val="none" w:sz="0" w:space="0" w:color="auto"/>
            <w:right w:val="none" w:sz="0" w:space="0" w:color="auto"/>
          </w:divBdr>
          <w:divsChild>
            <w:div w:id="123619915">
              <w:marLeft w:val="0"/>
              <w:marRight w:val="0"/>
              <w:marTop w:val="0"/>
              <w:marBottom w:val="0"/>
              <w:divBdr>
                <w:top w:val="none" w:sz="0" w:space="0" w:color="auto"/>
                <w:left w:val="none" w:sz="0" w:space="0" w:color="auto"/>
                <w:bottom w:val="none" w:sz="0" w:space="0" w:color="auto"/>
                <w:right w:val="none" w:sz="0" w:space="0" w:color="auto"/>
              </w:divBdr>
            </w:div>
            <w:div w:id="268004300">
              <w:marLeft w:val="0"/>
              <w:marRight w:val="0"/>
              <w:marTop w:val="0"/>
              <w:marBottom w:val="0"/>
              <w:divBdr>
                <w:top w:val="none" w:sz="0" w:space="0" w:color="auto"/>
                <w:left w:val="none" w:sz="0" w:space="0" w:color="auto"/>
                <w:bottom w:val="none" w:sz="0" w:space="0" w:color="auto"/>
                <w:right w:val="none" w:sz="0" w:space="0" w:color="auto"/>
              </w:divBdr>
            </w:div>
            <w:div w:id="466438869">
              <w:marLeft w:val="0"/>
              <w:marRight w:val="0"/>
              <w:marTop w:val="0"/>
              <w:marBottom w:val="0"/>
              <w:divBdr>
                <w:top w:val="none" w:sz="0" w:space="0" w:color="auto"/>
                <w:left w:val="none" w:sz="0" w:space="0" w:color="auto"/>
                <w:bottom w:val="none" w:sz="0" w:space="0" w:color="auto"/>
                <w:right w:val="none" w:sz="0" w:space="0" w:color="auto"/>
              </w:divBdr>
            </w:div>
            <w:div w:id="622462170">
              <w:marLeft w:val="0"/>
              <w:marRight w:val="0"/>
              <w:marTop w:val="0"/>
              <w:marBottom w:val="0"/>
              <w:divBdr>
                <w:top w:val="none" w:sz="0" w:space="0" w:color="auto"/>
                <w:left w:val="none" w:sz="0" w:space="0" w:color="auto"/>
                <w:bottom w:val="none" w:sz="0" w:space="0" w:color="auto"/>
                <w:right w:val="none" w:sz="0" w:space="0" w:color="auto"/>
              </w:divBdr>
            </w:div>
            <w:div w:id="1563298280">
              <w:marLeft w:val="0"/>
              <w:marRight w:val="0"/>
              <w:marTop w:val="0"/>
              <w:marBottom w:val="0"/>
              <w:divBdr>
                <w:top w:val="none" w:sz="0" w:space="0" w:color="auto"/>
                <w:left w:val="none" w:sz="0" w:space="0" w:color="auto"/>
                <w:bottom w:val="none" w:sz="0" w:space="0" w:color="auto"/>
                <w:right w:val="none" w:sz="0" w:space="0" w:color="auto"/>
              </w:divBdr>
            </w:div>
          </w:divsChild>
        </w:div>
        <w:div w:id="1432820592">
          <w:marLeft w:val="0"/>
          <w:marRight w:val="0"/>
          <w:marTop w:val="0"/>
          <w:marBottom w:val="0"/>
          <w:divBdr>
            <w:top w:val="none" w:sz="0" w:space="0" w:color="auto"/>
            <w:left w:val="none" w:sz="0" w:space="0" w:color="auto"/>
            <w:bottom w:val="none" w:sz="0" w:space="0" w:color="auto"/>
            <w:right w:val="none" w:sz="0" w:space="0" w:color="auto"/>
          </w:divBdr>
          <w:divsChild>
            <w:div w:id="95635830">
              <w:marLeft w:val="0"/>
              <w:marRight w:val="0"/>
              <w:marTop w:val="0"/>
              <w:marBottom w:val="0"/>
              <w:divBdr>
                <w:top w:val="none" w:sz="0" w:space="0" w:color="auto"/>
                <w:left w:val="none" w:sz="0" w:space="0" w:color="auto"/>
                <w:bottom w:val="none" w:sz="0" w:space="0" w:color="auto"/>
                <w:right w:val="none" w:sz="0" w:space="0" w:color="auto"/>
              </w:divBdr>
            </w:div>
          </w:divsChild>
        </w:div>
        <w:div w:id="1585257860">
          <w:marLeft w:val="0"/>
          <w:marRight w:val="0"/>
          <w:marTop w:val="0"/>
          <w:marBottom w:val="0"/>
          <w:divBdr>
            <w:top w:val="none" w:sz="0" w:space="0" w:color="auto"/>
            <w:left w:val="none" w:sz="0" w:space="0" w:color="auto"/>
            <w:bottom w:val="none" w:sz="0" w:space="0" w:color="auto"/>
            <w:right w:val="none" w:sz="0" w:space="0" w:color="auto"/>
          </w:divBdr>
          <w:divsChild>
            <w:div w:id="642543539">
              <w:marLeft w:val="0"/>
              <w:marRight w:val="0"/>
              <w:marTop w:val="0"/>
              <w:marBottom w:val="0"/>
              <w:divBdr>
                <w:top w:val="none" w:sz="0" w:space="0" w:color="auto"/>
                <w:left w:val="none" w:sz="0" w:space="0" w:color="auto"/>
                <w:bottom w:val="none" w:sz="0" w:space="0" w:color="auto"/>
                <w:right w:val="none" w:sz="0" w:space="0" w:color="auto"/>
              </w:divBdr>
            </w:div>
          </w:divsChild>
        </w:div>
        <w:div w:id="1594825010">
          <w:marLeft w:val="0"/>
          <w:marRight w:val="0"/>
          <w:marTop w:val="0"/>
          <w:marBottom w:val="0"/>
          <w:divBdr>
            <w:top w:val="none" w:sz="0" w:space="0" w:color="auto"/>
            <w:left w:val="none" w:sz="0" w:space="0" w:color="auto"/>
            <w:bottom w:val="none" w:sz="0" w:space="0" w:color="auto"/>
            <w:right w:val="none" w:sz="0" w:space="0" w:color="auto"/>
          </w:divBdr>
        </w:div>
        <w:div w:id="2071611941">
          <w:marLeft w:val="0"/>
          <w:marRight w:val="0"/>
          <w:marTop w:val="0"/>
          <w:marBottom w:val="0"/>
          <w:divBdr>
            <w:top w:val="none" w:sz="0" w:space="0" w:color="auto"/>
            <w:left w:val="none" w:sz="0" w:space="0" w:color="auto"/>
            <w:bottom w:val="none" w:sz="0" w:space="0" w:color="auto"/>
            <w:right w:val="none" w:sz="0" w:space="0" w:color="auto"/>
          </w:divBdr>
          <w:divsChild>
            <w:div w:id="1237210451">
              <w:marLeft w:val="0"/>
              <w:marRight w:val="0"/>
              <w:marTop w:val="0"/>
              <w:marBottom w:val="0"/>
              <w:divBdr>
                <w:top w:val="none" w:sz="0" w:space="0" w:color="auto"/>
                <w:left w:val="none" w:sz="0" w:space="0" w:color="auto"/>
                <w:bottom w:val="none" w:sz="0" w:space="0" w:color="auto"/>
                <w:right w:val="none" w:sz="0" w:space="0" w:color="auto"/>
              </w:divBdr>
            </w:div>
            <w:div w:id="1657567103">
              <w:marLeft w:val="0"/>
              <w:marRight w:val="0"/>
              <w:marTop w:val="0"/>
              <w:marBottom w:val="0"/>
              <w:divBdr>
                <w:top w:val="none" w:sz="0" w:space="0" w:color="auto"/>
                <w:left w:val="none" w:sz="0" w:space="0" w:color="auto"/>
                <w:bottom w:val="none" w:sz="0" w:space="0" w:color="auto"/>
                <w:right w:val="none" w:sz="0" w:space="0" w:color="auto"/>
              </w:divBdr>
            </w:div>
            <w:div w:id="1880241335">
              <w:marLeft w:val="0"/>
              <w:marRight w:val="0"/>
              <w:marTop w:val="0"/>
              <w:marBottom w:val="0"/>
              <w:divBdr>
                <w:top w:val="none" w:sz="0" w:space="0" w:color="auto"/>
                <w:left w:val="none" w:sz="0" w:space="0" w:color="auto"/>
                <w:bottom w:val="none" w:sz="0" w:space="0" w:color="auto"/>
                <w:right w:val="none" w:sz="0" w:space="0" w:color="auto"/>
              </w:divBdr>
            </w:div>
          </w:divsChild>
        </w:div>
        <w:div w:id="2072462124">
          <w:marLeft w:val="0"/>
          <w:marRight w:val="0"/>
          <w:marTop w:val="0"/>
          <w:marBottom w:val="0"/>
          <w:divBdr>
            <w:top w:val="none" w:sz="0" w:space="0" w:color="auto"/>
            <w:left w:val="none" w:sz="0" w:space="0" w:color="auto"/>
            <w:bottom w:val="none" w:sz="0" w:space="0" w:color="auto"/>
            <w:right w:val="none" w:sz="0" w:space="0" w:color="auto"/>
          </w:divBdr>
        </w:div>
        <w:div w:id="2074621449">
          <w:marLeft w:val="0"/>
          <w:marRight w:val="0"/>
          <w:marTop w:val="0"/>
          <w:marBottom w:val="0"/>
          <w:divBdr>
            <w:top w:val="none" w:sz="0" w:space="0" w:color="auto"/>
            <w:left w:val="none" w:sz="0" w:space="0" w:color="auto"/>
            <w:bottom w:val="none" w:sz="0" w:space="0" w:color="auto"/>
            <w:right w:val="none" w:sz="0" w:space="0" w:color="auto"/>
          </w:divBdr>
        </w:div>
      </w:divsChild>
    </w:div>
    <w:div w:id="1530069152">
      <w:bodyDiv w:val="1"/>
      <w:marLeft w:val="0"/>
      <w:marRight w:val="0"/>
      <w:marTop w:val="0"/>
      <w:marBottom w:val="0"/>
      <w:divBdr>
        <w:top w:val="none" w:sz="0" w:space="0" w:color="auto"/>
        <w:left w:val="none" w:sz="0" w:space="0" w:color="auto"/>
        <w:bottom w:val="none" w:sz="0" w:space="0" w:color="auto"/>
        <w:right w:val="none" w:sz="0" w:space="0" w:color="auto"/>
      </w:divBdr>
      <w:divsChild>
        <w:div w:id="45420835">
          <w:marLeft w:val="0"/>
          <w:marRight w:val="0"/>
          <w:marTop w:val="0"/>
          <w:marBottom w:val="0"/>
          <w:divBdr>
            <w:top w:val="none" w:sz="0" w:space="0" w:color="auto"/>
            <w:left w:val="none" w:sz="0" w:space="0" w:color="auto"/>
            <w:bottom w:val="none" w:sz="0" w:space="0" w:color="auto"/>
            <w:right w:val="none" w:sz="0" w:space="0" w:color="auto"/>
          </w:divBdr>
          <w:divsChild>
            <w:div w:id="572743910">
              <w:marLeft w:val="0"/>
              <w:marRight w:val="0"/>
              <w:marTop w:val="0"/>
              <w:marBottom w:val="0"/>
              <w:divBdr>
                <w:top w:val="none" w:sz="0" w:space="0" w:color="auto"/>
                <w:left w:val="none" w:sz="0" w:space="0" w:color="auto"/>
                <w:bottom w:val="none" w:sz="0" w:space="0" w:color="auto"/>
                <w:right w:val="none" w:sz="0" w:space="0" w:color="auto"/>
              </w:divBdr>
            </w:div>
          </w:divsChild>
        </w:div>
        <w:div w:id="709650839">
          <w:marLeft w:val="0"/>
          <w:marRight w:val="0"/>
          <w:marTop w:val="0"/>
          <w:marBottom w:val="0"/>
          <w:divBdr>
            <w:top w:val="none" w:sz="0" w:space="0" w:color="auto"/>
            <w:left w:val="none" w:sz="0" w:space="0" w:color="auto"/>
            <w:bottom w:val="none" w:sz="0" w:space="0" w:color="auto"/>
            <w:right w:val="none" w:sz="0" w:space="0" w:color="auto"/>
          </w:divBdr>
          <w:divsChild>
            <w:div w:id="45449039">
              <w:marLeft w:val="0"/>
              <w:marRight w:val="0"/>
              <w:marTop w:val="0"/>
              <w:marBottom w:val="0"/>
              <w:divBdr>
                <w:top w:val="none" w:sz="0" w:space="0" w:color="auto"/>
                <w:left w:val="none" w:sz="0" w:space="0" w:color="auto"/>
                <w:bottom w:val="none" w:sz="0" w:space="0" w:color="auto"/>
                <w:right w:val="none" w:sz="0" w:space="0" w:color="auto"/>
              </w:divBdr>
            </w:div>
          </w:divsChild>
        </w:div>
        <w:div w:id="812137676">
          <w:marLeft w:val="0"/>
          <w:marRight w:val="0"/>
          <w:marTop w:val="0"/>
          <w:marBottom w:val="0"/>
          <w:divBdr>
            <w:top w:val="none" w:sz="0" w:space="0" w:color="auto"/>
            <w:left w:val="none" w:sz="0" w:space="0" w:color="auto"/>
            <w:bottom w:val="none" w:sz="0" w:space="0" w:color="auto"/>
            <w:right w:val="none" w:sz="0" w:space="0" w:color="auto"/>
          </w:divBdr>
          <w:divsChild>
            <w:div w:id="1247374391">
              <w:marLeft w:val="0"/>
              <w:marRight w:val="0"/>
              <w:marTop w:val="0"/>
              <w:marBottom w:val="0"/>
              <w:divBdr>
                <w:top w:val="none" w:sz="0" w:space="0" w:color="auto"/>
                <w:left w:val="none" w:sz="0" w:space="0" w:color="auto"/>
                <w:bottom w:val="none" w:sz="0" w:space="0" w:color="auto"/>
                <w:right w:val="none" w:sz="0" w:space="0" w:color="auto"/>
              </w:divBdr>
            </w:div>
          </w:divsChild>
        </w:div>
        <w:div w:id="928268242">
          <w:marLeft w:val="0"/>
          <w:marRight w:val="0"/>
          <w:marTop w:val="0"/>
          <w:marBottom w:val="0"/>
          <w:divBdr>
            <w:top w:val="none" w:sz="0" w:space="0" w:color="auto"/>
            <w:left w:val="none" w:sz="0" w:space="0" w:color="auto"/>
            <w:bottom w:val="none" w:sz="0" w:space="0" w:color="auto"/>
            <w:right w:val="none" w:sz="0" w:space="0" w:color="auto"/>
          </w:divBdr>
          <w:divsChild>
            <w:div w:id="996960009">
              <w:marLeft w:val="0"/>
              <w:marRight w:val="0"/>
              <w:marTop w:val="0"/>
              <w:marBottom w:val="0"/>
              <w:divBdr>
                <w:top w:val="none" w:sz="0" w:space="0" w:color="auto"/>
                <w:left w:val="none" w:sz="0" w:space="0" w:color="auto"/>
                <w:bottom w:val="none" w:sz="0" w:space="0" w:color="auto"/>
                <w:right w:val="none" w:sz="0" w:space="0" w:color="auto"/>
              </w:divBdr>
            </w:div>
            <w:div w:id="1488547609">
              <w:marLeft w:val="0"/>
              <w:marRight w:val="0"/>
              <w:marTop w:val="0"/>
              <w:marBottom w:val="0"/>
              <w:divBdr>
                <w:top w:val="none" w:sz="0" w:space="0" w:color="auto"/>
                <w:left w:val="none" w:sz="0" w:space="0" w:color="auto"/>
                <w:bottom w:val="none" w:sz="0" w:space="0" w:color="auto"/>
                <w:right w:val="none" w:sz="0" w:space="0" w:color="auto"/>
              </w:divBdr>
            </w:div>
            <w:div w:id="1709841164">
              <w:marLeft w:val="0"/>
              <w:marRight w:val="0"/>
              <w:marTop w:val="0"/>
              <w:marBottom w:val="0"/>
              <w:divBdr>
                <w:top w:val="none" w:sz="0" w:space="0" w:color="auto"/>
                <w:left w:val="none" w:sz="0" w:space="0" w:color="auto"/>
                <w:bottom w:val="none" w:sz="0" w:space="0" w:color="auto"/>
                <w:right w:val="none" w:sz="0" w:space="0" w:color="auto"/>
              </w:divBdr>
            </w:div>
          </w:divsChild>
        </w:div>
        <w:div w:id="979722910">
          <w:marLeft w:val="0"/>
          <w:marRight w:val="0"/>
          <w:marTop w:val="0"/>
          <w:marBottom w:val="0"/>
          <w:divBdr>
            <w:top w:val="none" w:sz="0" w:space="0" w:color="auto"/>
            <w:left w:val="none" w:sz="0" w:space="0" w:color="auto"/>
            <w:bottom w:val="none" w:sz="0" w:space="0" w:color="auto"/>
            <w:right w:val="none" w:sz="0" w:space="0" w:color="auto"/>
          </w:divBdr>
          <w:divsChild>
            <w:div w:id="1947148672">
              <w:marLeft w:val="0"/>
              <w:marRight w:val="0"/>
              <w:marTop w:val="0"/>
              <w:marBottom w:val="0"/>
              <w:divBdr>
                <w:top w:val="none" w:sz="0" w:space="0" w:color="auto"/>
                <w:left w:val="none" w:sz="0" w:space="0" w:color="auto"/>
                <w:bottom w:val="none" w:sz="0" w:space="0" w:color="auto"/>
                <w:right w:val="none" w:sz="0" w:space="0" w:color="auto"/>
              </w:divBdr>
            </w:div>
          </w:divsChild>
        </w:div>
        <w:div w:id="1672678346">
          <w:marLeft w:val="0"/>
          <w:marRight w:val="0"/>
          <w:marTop w:val="0"/>
          <w:marBottom w:val="0"/>
          <w:divBdr>
            <w:top w:val="none" w:sz="0" w:space="0" w:color="auto"/>
            <w:left w:val="none" w:sz="0" w:space="0" w:color="auto"/>
            <w:bottom w:val="none" w:sz="0" w:space="0" w:color="auto"/>
            <w:right w:val="none" w:sz="0" w:space="0" w:color="auto"/>
          </w:divBdr>
          <w:divsChild>
            <w:div w:id="543907726">
              <w:marLeft w:val="0"/>
              <w:marRight w:val="0"/>
              <w:marTop w:val="0"/>
              <w:marBottom w:val="0"/>
              <w:divBdr>
                <w:top w:val="none" w:sz="0" w:space="0" w:color="auto"/>
                <w:left w:val="none" w:sz="0" w:space="0" w:color="auto"/>
                <w:bottom w:val="none" w:sz="0" w:space="0" w:color="auto"/>
                <w:right w:val="none" w:sz="0" w:space="0" w:color="auto"/>
              </w:divBdr>
            </w:div>
            <w:div w:id="984625268">
              <w:marLeft w:val="0"/>
              <w:marRight w:val="0"/>
              <w:marTop w:val="0"/>
              <w:marBottom w:val="0"/>
              <w:divBdr>
                <w:top w:val="none" w:sz="0" w:space="0" w:color="auto"/>
                <w:left w:val="none" w:sz="0" w:space="0" w:color="auto"/>
                <w:bottom w:val="none" w:sz="0" w:space="0" w:color="auto"/>
                <w:right w:val="none" w:sz="0" w:space="0" w:color="auto"/>
              </w:divBdr>
            </w:div>
          </w:divsChild>
        </w:div>
        <w:div w:id="1812206666">
          <w:marLeft w:val="0"/>
          <w:marRight w:val="0"/>
          <w:marTop w:val="0"/>
          <w:marBottom w:val="0"/>
          <w:divBdr>
            <w:top w:val="none" w:sz="0" w:space="0" w:color="auto"/>
            <w:left w:val="none" w:sz="0" w:space="0" w:color="auto"/>
            <w:bottom w:val="none" w:sz="0" w:space="0" w:color="auto"/>
            <w:right w:val="none" w:sz="0" w:space="0" w:color="auto"/>
          </w:divBdr>
          <w:divsChild>
            <w:div w:id="73283870">
              <w:marLeft w:val="0"/>
              <w:marRight w:val="0"/>
              <w:marTop w:val="0"/>
              <w:marBottom w:val="0"/>
              <w:divBdr>
                <w:top w:val="none" w:sz="0" w:space="0" w:color="auto"/>
                <w:left w:val="none" w:sz="0" w:space="0" w:color="auto"/>
                <w:bottom w:val="none" w:sz="0" w:space="0" w:color="auto"/>
                <w:right w:val="none" w:sz="0" w:space="0" w:color="auto"/>
              </w:divBdr>
            </w:div>
            <w:div w:id="1428768426">
              <w:marLeft w:val="0"/>
              <w:marRight w:val="0"/>
              <w:marTop w:val="0"/>
              <w:marBottom w:val="0"/>
              <w:divBdr>
                <w:top w:val="none" w:sz="0" w:space="0" w:color="auto"/>
                <w:left w:val="none" w:sz="0" w:space="0" w:color="auto"/>
                <w:bottom w:val="none" w:sz="0" w:space="0" w:color="auto"/>
                <w:right w:val="none" w:sz="0" w:space="0" w:color="auto"/>
              </w:divBdr>
            </w:div>
            <w:div w:id="1597592972">
              <w:marLeft w:val="0"/>
              <w:marRight w:val="0"/>
              <w:marTop w:val="0"/>
              <w:marBottom w:val="0"/>
              <w:divBdr>
                <w:top w:val="none" w:sz="0" w:space="0" w:color="auto"/>
                <w:left w:val="none" w:sz="0" w:space="0" w:color="auto"/>
                <w:bottom w:val="none" w:sz="0" w:space="0" w:color="auto"/>
                <w:right w:val="none" w:sz="0" w:space="0" w:color="auto"/>
              </w:divBdr>
            </w:div>
            <w:div w:id="1875146090">
              <w:marLeft w:val="0"/>
              <w:marRight w:val="0"/>
              <w:marTop w:val="0"/>
              <w:marBottom w:val="0"/>
              <w:divBdr>
                <w:top w:val="none" w:sz="0" w:space="0" w:color="auto"/>
                <w:left w:val="none" w:sz="0" w:space="0" w:color="auto"/>
                <w:bottom w:val="none" w:sz="0" w:space="0" w:color="auto"/>
                <w:right w:val="none" w:sz="0" w:space="0" w:color="auto"/>
              </w:divBdr>
            </w:div>
            <w:div w:id="200685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72483">
      <w:bodyDiv w:val="1"/>
      <w:marLeft w:val="0"/>
      <w:marRight w:val="0"/>
      <w:marTop w:val="0"/>
      <w:marBottom w:val="0"/>
      <w:divBdr>
        <w:top w:val="none" w:sz="0" w:space="0" w:color="auto"/>
        <w:left w:val="none" w:sz="0" w:space="0" w:color="auto"/>
        <w:bottom w:val="none" w:sz="0" w:space="0" w:color="auto"/>
        <w:right w:val="none" w:sz="0" w:space="0" w:color="auto"/>
      </w:divBdr>
      <w:divsChild>
        <w:div w:id="82918590">
          <w:marLeft w:val="0"/>
          <w:marRight w:val="0"/>
          <w:marTop w:val="0"/>
          <w:marBottom w:val="0"/>
          <w:divBdr>
            <w:top w:val="none" w:sz="0" w:space="0" w:color="auto"/>
            <w:left w:val="none" w:sz="0" w:space="0" w:color="auto"/>
            <w:bottom w:val="none" w:sz="0" w:space="0" w:color="auto"/>
            <w:right w:val="none" w:sz="0" w:space="0" w:color="auto"/>
          </w:divBdr>
        </w:div>
        <w:div w:id="182282148">
          <w:marLeft w:val="0"/>
          <w:marRight w:val="0"/>
          <w:marTop w:val="0"/>
          <w:marBottom w:val="0"/>
          <w:divBdr>
            <w:top w:val="none" w:sz="0" w:space="0" w:color="auto"/>
            <w:left w:val="none" w:sz="0" w:space="0" w:color="auto"/>
            <w:bottom w:val="none" w:sz="0" w:space="0" w:color="auto"/>
            <w:right w:val="none" w:sz="0" w:space="0" w:color="auto"/>
          </w:divBdr>
        </w:div>
        <w:div w:id="318003639">
          <w:marLeft w:val="0"/>
          <w:marRight w:val="0"/>
          <w:marTop w:val="0"/>
          <w:marBottom w:val="0"/>
          <w:divBdr>
            <w:top w:val="none" w:sz="0" w:space="0" w:color="auto"/>
            <w:left w:val="none" w:sz="0" w:space="0" w:color="auto"/>
            <w:bottom w:val="none" w:sz="0" w:space="0" w:color="auto"/>
            <w:right w:val="none" w:sz="0" w:space="0" w:color="auto"/>
          </w:divBdr>
        </w:div>
        <w:div w:id="354505584">
          <w:marLeft w:val="0"/>
          <w:marRight w:val="0"/>
          <w:marTop w:val="0"/>
          <w:marBottom w:val="0"/>
          <w:divBdr>
            <w:top w:val="none" w:sz="0" w:space="0" w:color="auto"/>
            <w:left w:val="none" w:sz="0" w:space="0" w:color="auto"/>
            <w:bottom w:val="none" w:sz="0" w:space="0" w:color="auto"/>
            <w:right w:val="none" w:sz="0" w:space="0" w:color="auto"/>
          </w:divBdr>
        </w:div>
        <w:div w:id="408696846">
          <w:marLeft w:val="0"/>
          <w:marRight w:val="0"/>
          <w:marTop w:val="0"/>
          <w:marBottom w:val="0"/>
          <w:divBdr>
            <w:top w:val="none" w:sz="0" w:space="0" w:color="auto"/>
            <w:left w:val="none" w:sz="0" w:space="0" w:color="auto"/>
            <w:bottom w:val="none" w:sz="0" w:space="0" w:color="auto"/>
            <w:right w:val="none" w:sz="0" w:space="0" w:color="auto"/>
          </w:divBdr>
          <w:divsChild>
            <w:div w:id="649674010">
              <w:marLeft w:val="0"/>
              <w:marRight w:val="0"/>
              <w:marTop w:val="0"/>
              <w:marBottom w:val="0"/>
              <w:divBdr>
                <w:top w:val="none" w:sz="0" w:space="0" w:color="auto"/>
                <w:left w:val="none" w:sz="0" w:space="0" w:color="auto"/>
                <w:bottom w:val="none" w:sz="0" w:space="0" w:color="auto"/>
                <w:right w:val="none" w:sz="0" w:space="0" w:color="auto"/>
              </w:divBdr>
            </w:div>
          </w:divsChild>
        </w:div>
        <w:div w:id="552235890">
          <w:marLeft w:val="0"/>
          <w:marRight w:val="0"/>
          <w:marTop w:val="0"/>
          <w:marBottom w:val="0"/>
          <w:divBdr>
            <w:top w:val="none" w:sz="0" w:space="0" w:color="auto"/>
            <w:left w:val="none" w:sz="0" w:space="0" w:color="auto"/>
            <w:bottom w:val="none" w:sz="0" w:space="0" w:color="auto"/>
            <w:right w:val="none" w:sz="0" w:space="0" w:color="auto"/>
          </w:divBdr>
        </w:div>
        <w:div w:id="788738241">
          <w:marLeft w:val="0"/>
          <w:marRight w:val="0"/>
          <w:marTop w:val="0"/>
          <w:marBottom w:val="0"/>
          <w:divBdr>
            <w:top w:val="none" w:sz="0" w:space="0" w:color="auto"/>
            <w:left w:val="none" w:sz="0" w:space="0" w:color="auto"/>
            <w:bottom w:val="none" w:sz="0" w:space="0" w:color="auto"/>
            <w:right w:val="none" w:sz="0" w:space="0" w:color="auto"/>
          </w:divBdr>
          <w:divsChild>
            <w:div w:id="456996936">
              <w:marLeft w:val="0"/>
              <w:marRight w:val="0"/>
              <w:marTop w:val="0"/>
              <w:marBottom w:val="0"/>
              <w:divBdr>
                <w:top w:val="none" w:sz="0" w:space="0" w:color="auto"/>
                <w:left w:val="none" w:sz="0" w:space="0" w:color="auto"/>
                <w:bottom w:val="none" w:sz="0" w:space="0" w:color="auto"/>
                <w:right w:val="none" w:sz="0" w:space="0" w:color="auto"/>
              </w:divBdr>
            </w:div>
          </w:divsChild>
        </w:div>
        <w:div w:id="1124084789">
          <w:marLeft w:val="0"/>
          <w:marRight w:val="0"/>
          <w:marTop w:val="0"/>
          <w:marBottom w:val="0"/>
          <w:divBdr>
            <w:top w:val="none" w:sz="0" w:space="0" w:color="auto"/>
            <w:left w:val="none" w:sz="0" w:space="0" w:color="auto"/>
            <w:bottom w:val="none" w:sz="0" w:space="0" w:color="auto"/>
            <w:right w:val="none" w:sz="0" w:space="0" w:color="auto"/>
          </w:divBdr>
          <w:divsChild>
            <w:div w:id="456221018">
              <w:marLeft w:val="0"/>
              <w:marRight w:val="0"/>
              <w:marTop w:val="0"/>
              <w:marBottom w:val="0"/>
              <w:divBdr>
                <w:top w:val="none" w:sz="0" w:space="0" w:color="auto"/>
                <w:left w:val="none" w:sz="0" w:space="0" w:color="auto"/>
                <w:bottom w:val="none" w:sz="0" w:space="0" w:color="auto"/>
                <w:right w:val="none" w:sz="0" w:space="0" w:color="auto"/>
              </w:divBdr>
            </w:div>
            <w:div w:id="1652245283">
              <w:marLeft w:val="0"/>
              <w:marRight w:val="0"/>
              <w:marTop w:val="0"/>
              <w:marBottom w:val="0"/>
              <w:divBdr>
                <w:top w:val="none" w:sz="0" w:space="0" w:color="auto"/>
                <w:left w:val="none" w:sz="0" w:space="0" w:color="auto"/>
                <w:bottom w:val="none" w:sz="0" w:space="0" w:color="auto"/>
                <w:right w:val="none" w:sz="0" w:space="0" w:color="auto"/>
              </w:divBdr>
            </w:div>
            <w:div w:id="1698312089">
              <w:marLeft w:val="0"/>
              <w:marRight w:val="0"/>
              <w:marTop w:val="0"/>
              <w:marBottom w:val="0"/>
              <w:divBdr>
                <w:top w:val="none" w:sz="0" w:space="0" w:color="auto"/>
                <w:left w:val="none" w:sz="0" w:space="0" w:color="auto"/>
                <w:bottom w:val="none" w:sz="0" w:space="0" w:color="auto"/>
                <w:right w:val="none" w:sz="0" w:space="0" w:color="auto"/>
              </w:divBdr>
            </w:div>
          </w:divsChild>
        </w:div>
        <w:div w:id="1374768957">
          <w:marLeft w:val="0"/>
          <w:marRight w:val="0"/>
          <w:marTop w:val="0"/>
          <w:marBottom w:val="0"/>
          <w:divBdr>
            <w:top w:val="none" w:sz="0" w:space="0" w:color="auto"/>
            <w:left w:val="none" w:sz="0" w:space="0" w:color="auto"/>
            <w:bottom w:val="none" w:sz="0" w:space="0" w:color="auto"/>
            <w:right w:val="none" w:sz="0" w:space="0" w:color="auto"/>
          </w:divBdr>
        </w:div>
        <w:div w:id="1435369742">
          <w:marLeft w:val="0"/>
          <w:marRight w:val="0"/>
          <w:marTop w:val="0"/>
          <w:marBottom w:val="0"/>
          <w:divBdr>
            <w:top w:val="none" w:sz="0" w:space="0" w:color="auto"/>
            <w:left w:val="none" w:sz="0" w:space="0" w:color="auto"/>
            <w:bottom w:val="none" w:sz="0" w:space="0" w:color="auto"/>
            <w:right w:val="none" w:sz="0" w:space="0" w:color="auto"/>
          </w:divBdr>
          <w:divsChild>
            <w:div w:id="20982672">
              <w:marLeft w:val="0"/>
              <w:marRight w:val="0"/>
              <w:marTop w:val="0"/>
              <w:marBottom w:val="0"/>
              <w:divBdr>
                <w:top w:val="none" w:sz="0" w:space="0" w:color="auto"/>
                <w:left w:val="none" w:sz="0" w:space="0" w:color="auto"/>
                <w:bottom w:val="none" w:sz="0" w:space="0" w:color="auto"/>
                <w:right w:val="none" w:sz="0" w:space="0" w:color="auto"/>
              </w:divBdr>
            </w:div>
            <w:div w:id="295257588">
              <w:marLeft w:val="0"/>
              <w:marRight w:val="0"/>
              <w:marTop w:val="0"/>
              <w:marBottom w:val="0"/>
              <w:divBdr>
                <w:top w:val="none" w:sz="0" w:space="0" w:color="auto"/>
                <w:left w:val="none" w:sz="0" w:space="0" w:color="auto"/>
                <w:bottom w:val="none" w:sz="0" w:space="0" w:color="auto"/>
                <w:right w:val="none" w:sz="0" w:space="0" w:color="auto"/>
              </w:divBdr>
            </w:div>
            <w:div w:id="1790320884">
              <w:marLeft w:val="0"/>
              <w:marRight w:val="0"/>
              <w:marTop w:val="0"/>
              <w:marBottom w:val="0"/>
              <w:divBdr>
                <w:top w:val="none" w:sz="0" w:space="0" w:color="auto"/>
                <w:left w:val="none" w:sz="0" w:space="0" w:color="auto"/>
                <w:bottom w:val="none" w:sz="0" w:space="0" w:color="auto"/>
                <w:right w:val="none" w:sz="0" w:space="0" w:color="auto"/>
              </w:divBdr>
            </w:div>
          </w:divsChild>
        </w:div>
        <w:div w:id="1697804652">
          <w:marLeft w:val="0"/>
          <w:marRight w:val="0"/>
          <w:marTop w:val="0"/>
          <w:marBottom w:val="0"/>
          <w:divBdr>
            <w:top w:val="none" w:sz="0" w:space="0" w:color="auto"/>
            <w:left w:val="none" w:sz="0" w:space="0" w:color="auto"/>
            <w:bottom w:val="none" w:sz="0" w:space="0" w:color="auto"/>
            <w:right w:val="none" w:sz="0" w:space="0" w:color="auto"/>
          </w:divBdr>
          <w:divsChild>
            <w:div w:id="863711851">
              <w:marLeft w:val="0"/>
              <w:marRight w:val="0"/>
              <w:marTop w:val="0"/>
              <w:marBottom w:val="0"/>
              <w:divBdr>
                <w:top w:val="none" w:sz="0" w:space="0" w:color="auto"/>
                <w:left w:val="none" w:sz="0" w:space="0" w:color="auto"/>
                <w:bottom w:val="none" w:sz="0" w:space="0" w:color="auto"/>
                <w:right w:val="none" w:sz="0" w:space="0" w:color="auto"/>
              </w:divBdr>
            </w:div>
            <w:div w:id="1219316484">
              <w:marLeft w:val="0"/>
              <w:marRight w:val="0"/>
              <w:marTop w:val="0"/>
              <w:marBottom w:val="0"/>
              <w:divBdr>
                <w:top w:val="none" w:sz="0" w:space="0" w:color="auto"/>
                <w:left w:val="none" w:sz="0" w:space="0" w:color="auto"/>
                <w:bottom w:val="none" w:sz="0" w:space="0" w:color="auto"/>
                <w:right w:val="none" w:sz="0" w:space="0" w:color="auto"/>
              </w:divBdr>
            </w:div>
            <w:div w:id="1437628667">
              <w:marLeft w:val="0"/>
              <w:marRight w:val="0"/>
              <w:marTop w:val="0"/>
              <w:marBottom w:val="0"/>
              <w:divBdr>
                <w:top w:val="none" w:sz="0" w:space="0" w:color="auto"/>
                <w:left w:val="none" w:sz="0" w:space="0" w:color="auto"/>
                <w:bottom w:val="none" w:sz="0" w:space="0" w:color="auto"/>
                <w:right w:val="none" w:sz="0" w:space="0" w:color="auto"/>
              </w:divBdr>
            </w:div>
            <w:div w:id="1581672927">
              <w:marLeft w:val="0"/>
              <w:marRight w:val="0"/>
              <w:marTop w:val="0"/>
              <w:marBottom w:val="0"/>
              <w:divBdr>
                <w:top w:val="none" w:sz="0" w:space="0" w:color="auto"/>
                <w:left w:val="none" w:sz="0" w:space="0" w:color="auto"/>
                <w:bottom w:val="none" w:sz="0" w:space="0" w:color="auto"/>
                <w:right w:val="none" w:sz="0" w:space="0" w:color="auto"/>
              </w:divBdr>
            </w:div>
            <w:div w:id="1606572505">
              <w:marLeft w:val="0"/>
              <w:marRight w:val="0"/>
              <w:marTop w:val="0"/>
              <w:marBottom w:val="0"/>
              <w:divBdr>
                <w:top w:val="none" w:sz="0" w:space="0" w:color="auto"/>
                <w:left w:val="none" w:sz="0" w:space="0" w:color="auto"/>
                <w:bottom w:val="none" w:sz="0" w:space="0" w:color="auto"/>
                <w:right w:val="none" w:sz="0" w:space="0" w:color="auto"/>
              </w:divBdr>
            </w:div>
          </w:divsChild>
        </w:div>
        <w:div w:id="1834687024">
          <w:marLeft w:val="0"/>
          <w:marRight w:val="0"/>
          <w:marTop w:val="0"/>
          <w:marBottom w:val="0"/>
          <w:divBdr>
            <w:top w:val="none" w:sz="0" w:space="0" w:color="auto"/>
            <w:left w:val="none" w:sz="0" w:space="0" w:color="auto"/>
            <w:bottom w:val="none" w:sz="0" w:space="0" w:color="auto"/>
            <w:right w:val="none" w:sz="0" w:space="0" w:color="auto"/>
          </w:divBdr>
        </w:div>
        <w:div w:id="1923639771">
          <w:marLeft w:val="0"/>
          <w:marRight w:val="0"/>
          <w:marTop w:val="0"/>
          <w:marBottom w:val="0"/>
          <w:divBdr>
            <w:top w:val="none" w:sz="0" w:space="0" w:color="auto"/>
            <w:left w:val="none" w:sz="0" w:space="0" w:color="auto"/>
            <w:bottom w:val="none" w:sz="0" w:space="0" w:color="auto"/>
            <w:right w:val="none" w:sz="0" w:space="0" w:color="auto"/>
          </w:divBdr>
          <w:divsChild>
            <w:div w:id="251474740">
              <w:marLeft w:val="0"/>
              <w:marRight w:val="0"/>
              <w:marTop w:val="0"/>
              <w:marBottom w:val="0"/>
              <w:divBdr>
                <w:top w:val="none" w:sz="0" w:space="0" w:color="auto"/>
                <w:left w:val="none" w:sz="0" w:space="0" w:color="auto"/>
                <w:bottom w:val="none" w:sz="0" w:space="0" w:color="auto"/>
                <w:right w:val="none" w:sz="0" w:space="0" w:color="auto"/>
              </w:divBdr>
            </w:div>
            <w:div w:id="266277015">
              <w:marLeft w:val="0"/>
              <w:marRight w:val="0"/>
              <w:marTop w:val="0"/>
              <w:marBottom w:val="0"/>
              <w:divBdr>
                <w:top w:val="none" w:sz="0" w:space="0" w:color="auto"/>
                <w:left w:val="none" w:sz="0" w:space="0" w:color="auto"/>
                <w:bottom w:val="none" w:sz="0" w:space="0" w:color="auto"/>
                <w:right w:val="none" w:sz="0" w:space="0" w:color="auto"/>
              </w:divBdr>
            </w:div>
            <w:div w:id="591863106">
              <w:marLeft w:val="0"/>
              <w:marRight w:val="0"/>
              <w:marTop w:val="0"/>
              <w:marBottom w:val="0"/>
              <w:divBdr>
                <w:top w:val="none" w:sz="0" w:space="0" w:color="auto"/>
                <w:left w:val="none" w:sz="0" w:space="0" w:color="auto"/>
                <w:bottom w:val="none" w:sz="0" w:space="0" w:color="auto"/>
                <w:right w:val="none" w:sz="0" w:space="0" w:color="auto"/>
              </w:divBdr>
            </w:div>
            <w:div w:id="1537158498">
              <w:marLeft w:val="0"/>
              <w:marRight w:val="0"/>
              <w:marTop w:val="0"/>
              <w:marBottom w:val="0"/>
              <w:divBdr>
                <w:top w:val="none" w:sz="0" w:space="0" w:color="auto"/>
                <w:left w:val="none" w:sz="0" w:space="0" w:color="auto"/>
                <w:bottom w:val="none" w:sz="0" w:space="0" w:color="auto"/>
                <w:right w:val="none" w:sz="0" w:space="0" w:color="auto"/>
              </w:divBdr>
            </w:div>
          </w:divsChild>
        </w:div>
        <w:div w:id="2020891421">
          <w:marLeft w:val="0"/>
          <w:marRight w:val="0"/>
          <w:marTop w:val="0"/>
          <w:marBottom w:val="0"/>
          <w:divBdr>
            <w:top w:val="none" w:sz="0" w:space="0" w:color="auto"/>
            <w:left w:val="none" w:sz="0" w:space="0" w:color="auto"/>
            <w:bottom w:val="none" w:sz="0" w:space="0" w:color="auto"/>
            <w:right w:val="none" w:sz="0" w:space="0" w:color="auto"/>
          </w:divBdr>
        </w:div>
        <w:div w:id="2049379683">
          <w:marLeft w:val="0"/>
          <w:marRight w:val="0"/>
          <w:marTop w:val="0"/>
          <w:marBottom w:val="0"/>
          <w:divBdr>
            <w:top w:val="none" w:sz="0" w:space="0" w:color="auto"/>
            <w:left w:val="none" w:sz="0" w:space="0" w:color="auto"/>
            <w:bottom w:val="none" w:sz="0" w:space="0" w:color="auto"/>
            <w:right w:val="none" w:sz="0" w:space="0" w:color="auto"/>
          </w:divBdr>
          <w:divsChild>
            <w:div w:id="253513213">
              <w:marLeft w:val="0"/>
              <w:marRight w:val="0"/>
              <w:marTop w:val="0"/>
              <w:marBottom w:val="0"/>
              <w:divBdr>
                <w:top w:val="none" w:sz="0" w:space="0" w:color="auto"/>
                <w:left w:val="none" w:sz="0" w:space="0" w:color="auto"/>
                <w:bottom w:val="none" w:sz="0" w:space="0" w:color="auto"/>
                <w:right w:val="none" w:sz="0" w:space="0" w:color="auto"/>
              </w:divBdr>
            </w:div>
            <w:div w:id="426927692">
              <w:marLeft w:val="0"/>
              <w:marRight w:val="0"/>
              <w:marTop w:val="0"/>
              <w:marBottom w:val="0"/>
              <w:divBdr>
                <w:top w:val="none" w:sz="0" w:space="0" w:color="auto"/>
                <w:left w:val="none" w:sz="0" w:space="0" w:color="auto"/>
                <w:bottom w:val="none" w:sz="0" w:space="0" w:color="auto"/>
                <w:right w:val="none" w:sz="0" w:space="0" w:color="auto"/>
              </w:divBdr>
            </w:div>
            <w:div w:id="1167936277">
              <w:marLeft w:val="0"/>
              <w:marRight w:val="0"/>
              <w:marTop w:val="0"/>
              <w:marBottom w:val="0"/>
              <w:divBdr>
                <w:top w:val="none" w:sz="0" w:space="0" w:color="auto"/>
                <w:left w:val="none" w:sz="0" w:space="0" w:color="auto"/>
                <w:bottom w:val="none" w:sz="0" w:space="0" w:color="auto"/>
                <w:right w:val="none" w:sz="0" w:space="0" w:color="auto"/>
              </w:divBdr>
            </w:div>
            <w:div w:id="1952663577">
              <w:marLeft w:val="0"/>
              <w:marRight w:val="0"/>
              <w:marTop w:val="0"/>
              <w:marBottom w:val="0"/>
              <w:divBdr>
                <w:top w:val="none" w:sz="0" w:space="0" w:color="auto"/>
                <w:left w:val="none" w:sz="0" w:space="0" w:color="auto"/>
                <w:bottom w:val="none" w:sz="0" w:space="0" w:color="auto"/>
                <w:right w:val="none" w:sz="0" w:space="0" w:color="auto"/>
              </w:divBdr>
            </w:div>
            <w:div w:id="208267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21812">
      <w:bodyDiv w:val="1"/>
      <w:marLeft w:val="0"/>
      <w:marRight w:val="0"/>
      <w:marTop w:val="0"/>
      <w:marBottom w:val="0"/>
      <w:divBdr>
        <w:top w:val="none" w:sz="0" w:space="0" w:color="auto"/>
        <w:left w:val="none" w:sz="0" w:space="0" w:color="auto"/>
        <w:bottom w:val="none" w:sz="0" w:space="0" w:color="auto"/>
        <w:right w:val="none" w:sz="0" w:space="0" w:color="auto"/>
      </w:divBdr>
    </w:div>
    <w:div w:id="1772700221">
      <w:bodyDiv w:val="1"/>
      <w:marLeft w:val="0"/>
      <w:marRight w:val="0"/>
      <w:marTop w:val="0"/>
      <w:marBottom w:val="0"/>
      <w:divBdr>
        <w:top w:val="none" w:sz="0" w:space="0" w:color="auto"/>
        <w:left w:val="none" w:sz="0" w:space="0" w:color="auto"/>
        <w:bottom w:val="none" w:sz="0" w:space="0" w:color="auto"/>
        <w:right w:val="none" w:sz="0" w:space="0" w:color="auto"/>
      </w:divBdr>
    </w:div>
    <w:div w:id="1823305737">
      <w:bodyDiv w:val="1"/>
      <w:marLeft w:val="0"/>
      <w:marRight w:val="0"/>
      <w:marTop w:val="0"/>
      <w:marBottom w:val="0"/>
      <w:divBdr>
        <w:top w:val="none" w:sz="0" w:space="0" w:color="auto"/>
        <w:left w:val="none" w:sz="0" w:space="0" w:color="auto"/>
        <w:bottom w:val="none" w:sz="0" w:space="0" w:color="auto"/>
        <w:right w:val="none" w:sz="0" w:space="0" w:color="auto"/>
      </w:divBdr>
    </w:div>
    <w:div w:id="1938249524">
      <w:bodyDiv w:val="1"/>
      <w:marLeft w:val="0"/>
      <w:marRight w:val="0"/>
      <w:marTop w:val="0"/>
      <w:marBottom w:val="0"/>
      <w:divBdr>
        <w:top w:val="none" w:sz="0" w:space="0" w:color="auto"/>
        <w:left w:val="none" w:sz="0" w:space="0" w:color="auto"/>
        <w:bottom w:val="none" w:sz="0" w:space="0" w:color="auto"/>
        <w:right w:val="none" w:sz="0" w:space="0" w:color="auto"/>
      </w:divBdr>
    </w:div>
    <w:div w:id="1969117491">
      <w:bodyDiv w:val="1"/>
      <w:marLeft w:val="0"/>
      <w:marRight w:val="0"/>
      <w:marTop w:val="0"/>
      <w:marBottom w:val="0"/>
      <w:divBdr>
        <w:top w:val="none" w:sz="0" w:space="0" w:color="auto"/>
        <w:left w:val="none" w:sz="0" w:space="0" w:color="auto"/>
        <w:bottom w:val="none" w:sz="0" w:space="0" w:color="auto"/>
        <w:right w:val="none" w:sz="0" w:space="0" w:color="auto"/>
      </w:divBdr>
    </w:div>
    <w:div w:id="2118215356">
      <w:bodyDiv w:val="1"/>
      <w:marLeft w:val="0"/>
      <w:marRight w:val="0"/>
      <w:marTop w:val="0"/>
      <w:marBottom w:val="0"/>
      <w:divBdr>
        <w:top w:val="none" w:sz="0" w:space="0" w:color="auto"/>
        <w:left w:val="none" w:sz="0" w:space="0" w:color="auto"/>
        <w:bottom w:val="none" w:sz="0" w:space="0" w:color="auto"/>
        <w:right w:val="none" w:sz="0" w:space="0" w:color="auto"/>
      </w:divBdr>
      <w:divsChild>
        <w:div w:id="736631377">
          <w:marLeft w:val="0"/>
          <w:marRight w:val="0"/>
          <w:marTop w:val="0"/>
          <w:marBottom w:val="0"/>
          <w:divBdr>
            <w:top w:val="none" w:sz="0" w:space="0" w:color="auto"/>
            <w:left w:val="none" w:sz="0" w:space="0" w:color="auto"/>
            <w:bottom w:val="none" w:sz="0" w:space="0" w:color="auto"/>
            <w:right w:val="none" w:sz="0" w:space="0" w:color="auto"/>
          </w:divBdr>
        </w:div>
        <w:div w:id="1203640306">
          <w:marLeft w:val="0"/>
          <w:marRight w:val="0"/>
          <w:marTop w:val="0"/>
          <w:marBottom w:val="0"/>
          <w:divBdr>
            <w:top w:val="none" w:sz="0" w:space="0" w:color="auto"/>
            <w:left w:val="none" w:sz="0" w:space="0" w:color="auto"/>
            <w:bottom w:val="none" w:sz="0" w:space="0" w:color="auto"/>
            <w:right w:val="none" w:sz="0" w:space="0" w:color="auto"/>
          </w:divBdr>
        </w:div>
      </w:divsChild>
    </w:div>
  </w:divs>
  <w:targetScreenSz w:val="800x600"/>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image" Target="media/image10.jpeg" Id="rId21" /><Relationship Type="http://schemas.openxmlformats.org/officeDocument/2006/relationships/settings" Target="settings.xml" Id="rId7" /><Relationship Type="http://schemas.openxmlformats.org/officeDocument/2006/relationships/hyperlink" Target="https://www.britishcouncil.org/about-us" TargetMode="External" Id="rId12" /><Relationship Type="http://schemas.openxmlformats.org/officeDocument/2006/relationships/image" Target="media/image6.jpeg" Id="rId17" /><Relationship Type="http://schemas.openxmlformats.org/officeDocument/2006/relationships/hyperlink" Target="mailto:BC.Invoices@britishcouncil.org" TargetMode="External"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9.png" Id="rId20" /><Relationship Type="http://schemas.openxmlformats.org/officeDocument/2006/relationships/customXml" Target="../customXml/item5.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www.britishcouncil.org/organisation/transparency/policies" TargetMode="External" Id="rId24"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hyperlink" Target="http://www.britishcouncil.org/organisation/structure/status" TargetMode="External" Id="rId22" /><Relationship Type="http://schemas.openxmlformats.org/officeDocument/2006/relationships/fontTable" Target="fontTable.xml" Id="rId27" /><Relationship Type="http://schemas.openxmlformats.org/officeDocument/2006/relationships/hyperlink" Target="https://www.britishcouncil.org/about-us" TargetMode="External" Id="Ref98206f2f3e4ef3" /><Relationship Type="http://schemas.openxmlformats.org/officeDocument/2006/relationships/hyperlink" Target="mailto:ionut.atanasiu@britishcouncil.org" TargetMode="External" Id="Rb7b6ecd7932d4293" /><Relationship Type="http://schemas.openxmlformats.org/officeDocument/2006/relationships/hyperlink" Target="mailto:ionut.atanasiu@britishcouncil.org" TargetMode="External" Id="Rff8b8053f6d14b55" /><Relationship Type="http://schemas.openxmlformats.org/officeDocument/2006/relationships/hyperlink" Target="mailto:ionut.atanasiu@britishcouncil.org" TargetMode="External" Id="Rcc43d046ca4c456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157815D04C5FA4B8335D5DEB62F3C06" ma:contentTypeVersion="21" ma:contentTypeDescription="Create a new document." ma:contentTypeScope="" ma:versionID="add36dbe61cc63751b89103bed8c9bce">
  <xsd:schema xmlns:xsd="http://www.w3.org/2001/XMLSchema" xmlns:xs="http://www.w3.org/2001/XMLSchema" xmlns:p="http://schemas.microsoft.com/office/2006/metadata/properties" xmlns:ns2="275ca3c2-22da-4c19-aea7-ab33f1f60997" xmlns:ns3="3f813b85-d061-412e-8fef-ef4200a62119" targetNamespace="http://schemas.microsoft.com/office/2006/metadata/properties" ma:root="true" ma:fieldsID="df2d533e0b5cad30c631e6930c90016d" ns2:_="" ns3:_="">
    <xsd:import namespace="275ca3c2-22da-4c19-aea7-ab33f1f60997"/>
    <xsd:import namespace="3f813b85-d061-412e-8fef-ef4200a6211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Placement"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5ca3c2-22da-4c19-aea7-ab33f1f609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Placement" ma:index="24" nillable="true" ma:displayName="Placement" ma:format="Dropdown" ma:internalName="Placement">
      <xsd:simpleType>
        <xsd:restriction base="dms:Choice">
          <xsd:enumeration value="Feed - Meta"/>
          <xsd:enumeration value="Stories - Meta"/>
          <xsd:enumeration value="Google - PMax"/>
          <xsd:enumeration value="Google - Responsive"/>
          <xsd:enumeration value="Google - GDN"/>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813b85-d061-412e-8fef-ef4200a6211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b1f9197-3aad-48c3-a1f6-347426427e31}" ma:internalName="TaxCatchAll" ma:showField="CatchAllData" ma:web="3f813b85-d061-412e-8fef-ef4200a621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lacement xmlns="275ca3c2-22da-4c19-aea7-ab33f1f60997" xsi:nil="true"/>
    <lcf76f155ced4ddcb4097134ff3c332f xmlns="275ca3c2-22da-4c19-aea7-ab33f1f60997">
      <Terms xmlns="http://schemas.microsoft.com/office/infopath/2007/PartnerControls"/>
    </lcf76f155ced4ddcb4097134ff3c332f>
    <TaxCatchAll xmlns="3f813b85-d061-412e-8fef-ef4200a62119" xsi:nil="true"/>
  </documentManagement>
</p:properties>
</file>

<file path=customXml/itemProps1.xml><?xml version="1.0" encoding="utf-8"?>
<ds:datastoreItem xmlns:ds="http://schemas.openxmlformats.org/officeDocument/2006/customXml" ds:itemID="{6EDBF803-6C62-48B0-8E9C-9ABA40E463C8}">
  <ds:schemaRefs>
    <ds:schemaRef ds:uri="http://schemas.microsoft.com/office/2006/metadata/longProperties"/>
  </ds:schemaRefs>
</ds:datastoreItem>
</file>

<file path=customXml/itemProps2.xml><?xml version="1.0" encoding="utf-8"?>
<ds:datastoreItem xmlns:ds="http://schemas.openxmlformats.org/officeDocument/2006/customXml" ds:itemID="{C6C05D1E-D075-4F60-AA7B-23CBE6E17892}">
  <ds:schemaRefs>
    <ds:schemaRef ds:uri="http://schemas.microsoft.com/sharepoint/v3/contenttype/forms"/>
  </ds:schemaRefs>
</ds:datastoreItem>
</file>

<file path=customXml/itemProps3.xml><?xml version="1.0" encoding="utf-8"?>
<ds:datastoreItem xmlns:ds="http://schemas.openxmlformats.org/officeDocument/2006/customXml" ds:itemID="{C6B8015A-A0EF-4498-98D1-1CB08D338AC5}">
  <ds:schemaRefs>
    <ds:schemaRef ds:uri="http://schemas.openxmlformats.org/officeDocument/2006/bibliography"/>
  </ds:schemaRefs>
</ds:datastoreItem>
</file>

<file path=customXml/itemProps4.xml><?xml version="1.0" encoding="utf-8"?>
<ds:datastoreItem xmlns:ds="http://schemas.openxmlformats.org/officeDocument/2006/customXml" ds:itemID="{C287E992-76E6-44C6-A4B1-3B106775B2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5ca3c2-22da-4c19-aea7-ab33f1f60997"/>
    <ds:schemaRef ds:uri="3f813b85-d061-412e-8fef-ef4200a62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A60960D-644D-42AF-8F5D-427E8AAA8B8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British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Request for Proposal (RFP)</dc:title>
  <dc:subject/>
  <dc:creator>Chaudary, Asad (Corporate Services)</dc:creator>
  <keywords/>
  <lastModifiedBy>Atanasiu, Ionut (Marketing and Communications)</lastModifiedBy>
  <revision>30</revision>
  <dcterms:created xsi:type="dcterms:W3CDTF">2023-09-11T07:45:00.0000000Z</dcterms:created>
  <dcterms:modified xsi:type="dcterms:W3CDTF">2023-09-13T11:53:51.4757727Z</dcterms:modified>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Chaudary, Asad (Corporate Services)</vt:lpwstr>
  </property>
  <property fmtid="{D5CDD505-2E9C-101B-9397-08002B2CF9AE}" pid="3" name="Order">
    <vt:lpwstr>8800.00000000000</vt:lpwstr>
  </property>
  <property fmtid="{D5CDD505-2E9C-101B-9397-08002B2CF9AE}" pid="4" name="display_urn:schemas-microsoft-com:office:office#Author">
    <vt:lpwstr>Chaudary, Asad (Corporate Services)</vt:lpwstr>
  </property>
  <property fmtid="{D5CDD505-2E9C-101B-9397-08002B2CF9AE}" pid="5" name="PublishingExpirationDate">
    <vt:lpwstr/>
  </property>
  <property fmtid="{D5CDD505-2E9C-101B-9397-08002B2CF9AE}" pid="6" name="PublishingStartDate">
    <vt:lpwstr/>
  </property>
  <property fmtid="{D5CDD505-2E9C-101B-9397-08002B2CF9AE}" pid="7" name="lcf76f155ced4ddcb4097134ff3c332f">
    <vt:lpwstr/>
  </property>
  <property fmtid="{D5CDD505-2E9C-101B-9397-08002B2CF9AE}" pid="8" name="TaxCatchAll">
    <vt:lpwstr/>
  </property>
  <property fmtid="{D5CDD505-2E9C-101B-9397-08002B2CF9AE}" pid="9" name="Placement">
    <vt:lpwstr/>
  </property>
  <property fmtid="{D5CDD505-2E9C-101B-9397-08002B2CF9AE}" pid="10" name="MediaServiceImageTags">
    <vt:lpwstr/>
  </property>
  <property fmtid="{D5CDD505-2E9C-101B-9397-08002B2CF9AE}" pid="11" name="ContentTypeId">
    <vt:lpwstr>0x0101002157815D04C5FA4B8335D5DEB62F3C06</vt:lpwstr>
  </property>
</Properties>
</file>